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4708A" w14:textId="77777777" w:rsidR="00CB56C2" w:rsidRDefault="00CB56C2" w:rsidP="00D145D1">
      <w:pPr>
        <w:pStyle w:val="Normlnweb"/>
        <w:spacing w:before="0" w:beforeAutospacing="0" w:after="0" w:afterAutospacing="0"/>
        <w:jc w:val="both"/>
        <w:rPr>
          <w:rFonts w:ascii="Arial" w:hAnsi="Arial" w:cs="Arial"/>
          <w:bCs/>
          <w:sz w:val="36"/>
          <w:szCs w:val="30"/>
        </w:rPr>
      </w:pPr>
    </w:p>
    <w:p w14:paraId="07AE1403" w14:textId="6689BD4C" w:rsidR="003F44F4" w:rsidRPr="002A1EE9" w:rsidRDefault="006D68DE" w:rsidP="00D145D1">
      <w:pPr>
        <w:pStyle w:val="Normlnweb"/>
        <w:spacing w:before="0" w:beforeAutospacing="0" w:after="0" w:afterAutospacing="0"/>
        <w:jc w:val="center"/>
        <w:rPr>
          <w:rFonts w:ascii="Arial" w:hAnsi="Arial" w:cs="Arial"/>
          <w:bCs/>
          <w:sz w:val="44"/>
          <w:szCs w:val="32"/>
        </w:rPr>
      </w:pPr>
      <w:r w:rsidRPr="002A1EE9">
        <w:rPr>
          <w:rFonts w:ascii="Arial" w:hAnsi="Arial" w:cs="Arial"/>
          <w:bCs/>
          <w:sz w:val="44"/>
          <w:szCs w:val="32"/>
        </w:rPr>
        <w:t>Továrna budoucnosti</w:t>
      </w:r>
    </w:p>
    <w:p w14:paraId="4D2FE732" w14:textId="78652659" w:rsidR="006D68DE" w:rsidRPr="00AD4C1D" w:rsidRDefault="002D7605" w:rsidP="00D145D1">
      <w:pPr>
        <w:pStyle w:val="Normlnweb"/>
        <w:spacing w:before="0" w:beforeAutospacing="0" w:after="0" w:afterAutospacing="0"/>
        <w:jc w:val="center"/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>P</w:t>
      </w:r>
      <w:r w:rsidR="00B5185F" w:rsidRPr="00AD4C1D">
        <w:rPr>
          <w:rFonts w:ascii="Arial" w:hAnsi="Arial" w:cs="Arial"/>
          <w:bCs/>
          <w:sz w:val="32"/>
        </w:rPr>
        <w:t xml:space="preserve">racovní </w:t>
      </w:r>
      <w:r w:rsidR="006D68DE" w:rsidRPr="00AD4C1D">
        <w:rPr>
          <w:rFonts w:ascii="Arial" w:hAnsi="Arial" w:cs="Arial"/>
          <w:bCs/>
          <w:sz w:val="32"/>
        </w:rPr>
        <w:t>rol</w:t>
      </w:r>
      <w:r>
        <w:rPr>
          <w:rFonts w:ascii="Arial" w:hAnsi="Arial" w:cs="Arial"/>
          <w:bCs/>
          <w:sz w:val="32"/>
        </w:rPr>
        <w:t>e</w:t>
      </w:r>
      <w:r w:rsidR="006D68DE" w:rsidRPr="00AD4C1D">
        <w:rPr>
          <w:rFonts w:ascii="Arial" w:hAnsi="Arial" w:cs="Arial"/>
          <w:bCs/>
          <w:sz w:val="32"/>
        </w:rPr>
        <w:t xml:space="preserve"> a dovednost</w:t>
      </w:r>
      <w:r>
        <w:rPr>
          <w:rFonts w:ascii="Arial" w:hAnsi="Arial" w:cs="Arial"/>
          <w:bCs/>
          <w:sz w:val="32"/>
        </w:rPr>
        <w:t>i, které bud</w:t>
      </w:r>
      <w:r w:rsidR="002A1EE9">
        <w:rPr>
          <w:rFonts w:ascii="Arial" w:hAnsi="Arial" w:cs="Arial"/>
          <w:bCs/>
          <w:sz w:val="32"/>
        </w:rPr>
        <w:t>ou klíčové ve výrobě v dalším desetiletí</w:t>
      </w:r>
    </w:p>
    <w:p w14:paraId="3C425B35" w14:textId="77777777" w:rsidR="00CB56C2" w:rsidRDefault="00CB56C2" w:rsidP="00D145D1">
      <w:pPr>
        <w:pStyle w:val="Normlnweb"/>
        <w:spacing w:before="0" w:beforeAutospacing="0" w:after="0" w:afterAutospacing="0"/>
        <w:jc w:val="center"/>
        <w:rPr>
          <w:rFonts w:ascii="Arial" w:hAnsi="Arial" w:cs="Arial"/>
          <w:bCs/>
          <w:sz w:val="22"/>
          <w:szCs w:val="30"/>
        </w:rPr>
      </w:pPr>
    </w:p>
    <w:p w14:paraId="37737A23" w14:textId="3ABDE403" w:rsidR="00917B94" w:rsidRPr="00C87A92" w:rsidRDefault="002E01E1" w:rsidP="00D145D1">
      <w:pPr>
        <w:pStyle w:val="Normlnweb"/>
        <w:jc w:val="center"/>
        <w:rPr>
          <w:rFonts w:ascii="Arial" w:eastAsia="Calibri" w:hAnsi="Arial" w:cs="Arial"/>
        </w:rPr>
      </w:pPr>
      <w:r w:rsidRPr="00C87A92">
        <w:rPr>
          <w:rFonts w:ascii="Arial" w:eastAsia="Calibri" w:hAnsi="Arial" w:cs="Arial"/>
        </w:rPr>
        <w:t>Nové technologie mění firmy</w:t>
      </w:r>
      <w:r w:rsidR="002A1EE9" w:rsidRPr="00C87A92">
        <w:rPr>
          <w:rFonts w:ascii="Arial" w:eastAsia="Calibri" w:hAnsi="Arial" w:cs="Arial"/>
        </w:rPr>
        <w:t xml:space="preserve"> a</w:t>
      </w:r>
      <w:r w:rsidRPr="00C87A92">
        <w:rPr>
          <w:rFonts w:ascii="Arial" w:eastAsia="Calibri" w:hAnsi="Arial" w:cs="Arial"/>
        </w:rPr>
        <w:t xml:space="preserve"> potřebné dovednosti se neustále proměňují. Zrychlující nedostatek </w:t>
      </w:r>
      <w:r w:rsidR="00C153C4" w:rsidRPr="00C87A92">
        <w:rPr>
          <w:rFonts w:ascii="Arial" w:eastAsia="Calibri" w:hAnsi="Arial" w:cs="Arial"/>
        </w:rPr>
        <w:t>lidí s potřebným profilem</w:t>
      </w:r>
      <w:r w:rsidRPr="00C87A92">
        <w:rPr>
          <w:rFonts w:ascii="Arial" w:eastAsia="Calibri" w:hAnsi="Arial" w:cs="Arial"/>
        </w:rPr>
        <w:t xml:space="preserve"> ohrožuje produktivitu, udržitelnost a růst firem.</w:t>
      </w:r>
    </w:p>
    <w:p w14:paraId="64215EDD" w14:textId="77777777" w:rsidR="00CB56C2" w:rsidRPr="00CB56C2" w:rsidRDefault="00CB56C2" w:rsidP="00D145D1">
      <w:pPr>
        <w:pStyle w:val="Normlnweb"/>
        <w:spacing w:before="0" w:beforeAutospacing="0" w:after="0" w:afterAutospacing="0"/>
        <w:jc w:val="both"/>
        <w:rPr>
          <w:rFonts w:ascii="Arial" w:hAnsi="Arial" w:cs="Arial"/>
          <w:bCs/>
          <w:color w:val="365F91" w:themeColor="accent1" w:themeShade="BF"/>
          <w:sz w:val="28"/>
          <w:szCs w:val="30"/>
        </w:rPr>
      </w:pPr>
    </w:p>
    <w:p w14:paraId="3B8AC929" w14:textId="51CCB4CB" w:rsidR="003255F1" w:rsidRDefault="003227C5" w:rsidP="00D145D1">
      <w:pPr>
        <w:pStyle w:val="Normlnweb"/>
        <w:spacing w:before="0" w:beforeAutospacing="0" w:after="0" w:afterAutospacing="0"/>
        <w:jc w:val="both"/>
        <w:rPr>
          <w:rFonts w:ascii="Arial" w:hAnsi="Arial" w:cs="Arial"/>
          <w:iCs/>
          <w:sz w:val="22"/>
          <w:szCs w:val="22"/>
        </w:rPr>
      </w:pPr>
      <w:r w:rsidRPr="000F0218">
        <w:rPr>
          <w:rFonts w:ascii="Arial" w:hAnsi="Arial" w:cs="Arial"/>
          <w:b/>
          <w:iCs/>
          <w:sz w:val="22"/>
          <w:szCs w:val="22"/>
        </w:rPr>
        <w:t xml:space="preserve">Praha, </w:t>
      </w:r>
      <w:r w:rsidR="006A443E" w:rsidRPr="000F0218">
        <w:rPr>
          <w:rFonts w:ascii="Arial" w:hAnsi="Arial" w:cs="Arial"/>
          <w:b/>
          <w:iCs/>
          <w:sz w:val="22"/>
          <w:szCs w:val="22"/>
        </w:rPr>
        <w:t>1</w:t>
      </w:r>
      <w:r w:rsidR="00075F86" w:rsidRPr="000F0218">
        <w:rPr>
          <w:rFonts w:ascii="Arial" w:hAnsi="Arial" w:cs="Arial"/>
          <w:b/>
          <w:iCs/>
          <w:sz w:val="22"/>
          <w:szCs w:val="22"/>
        </w:rPr>
        <w:t>7</w:t>
      </w:r>
      <w:r w:rsidRPr="000F0218">
        <w:rPr>
          <w:rFonts w:ascii="Arial" w:hAnsi="Arial" w:cs="Arial"/>
          <w:b/>
          <w:iCs/>
          <w:sz w:val="22"/>
          <w:szCs w:val="22"/>
        </w:rPr>
        <w:t xml:space="preserve">. </w:t>
      </w:r>
      <w:r w:rsidR="00075F86" w:rsidRPr="000F0218">
        <w:rPr>
          <w:rFonts w:ascii="Arial" w:hAnsi="Arial" w:cs="Arial"/>
          <w:b/>
          <w:iCs/>
          <w:sz w:val="22"/>
          <w:szCs w:val="22"/>
        </w:rPr>
        <w:t>září</w:t>
      </w:r>
      <w:r w:rsidRPr="000F0218">
        <w:rPr>
          <w:rFonts w:ascii="Arial" w:hAnsi="Arial" w:cs="Arial"/>
          <w:b/>
          <w:iCs/>
          <w:sz w:val="22"/>
          <w:szCs w:val="22"/>
        </w:rPr>
        <w:t xml:space="preserve"> 201</w:t>
      </w:r>
      <w:r w:rsidR="006A443E" w:rsidRPr="000F0218">
        <w:rPr>
          <w:rFonts w:ascii="Arial" w:hAnsi="Arial" w:cs="Arial"/>
          <w:b/>
          <w:iCs/>
          <w:sz w:val="22"/>
          <w:szCs w:val="22"/>
        </w:rPr>
        <w:t xml:space="preserve">9 </w:t>
      </w:r>
      <w:r w:rsidRPr="000F0218">
        <w:rPr>
          <w:rFonts w:ascii="Arial" w:hAnsi="Arial" w:cs="Arial"/>
          <w:iCs/>
          <w:sz w:val="22"/>
          <w:szCs w:val="22"/>
        </w:rPr>
        <w:t xml:space="preserve">– </w:t>
      </w:r>
      <w:r w:rsidR="00335A0A">
        <w:rPr>
          <w:rFonts w:ascii="Arial" w:hAnsi="Arial" w:cs="Arial"/>
          <w:iCs/>
          <w:sz w:val="22"/>
          <w:szCs w:val="22"/>
        </w:rPr>
        <w:t xml:space="preserve">Podle nedávného průzkumu ManpowerGroup </w:t>
      </w:r>
      <w:r w:rsidR="00E120F5" w:rsidRPr="00E120F5">
        <w:rPr>
          <w:rFonts w:ascii="Arial" w:hAnsi="Arial" w:cs="Arial"/>
          <w:b/>
          <w:bCs/>
          <w:i/>
          <w:sz w:val="22"/>
          <w:szCs w:val="22"/>
        </w:rPr>
        <w:t>N</w:t>
      </w:r>
      <w:r w:rsidR="00335A0A" w:rsidRPr="00E120F5">
        <w:rPr>
          <w:rFonts w:ascii="Arial" w:hAnsi="Arial" w:cs="Arial"/>
          <w:b/>
          <w:bCs/>
          <w:i/>
          <w:sz w:val="22"/>
          <w:szCs w:val="22"/>
        </w:rPr>
        <w:t>edostatek lidí s potřebným profilem</w:t>
      </w:r>
      <w:r w:rsidR="00335A0A">
        <w:rPr>
          <w:rFonts w:ascii="Arial" w:hAnsi="Arial" w:cs="Arial"/>
          <w:iCs/>
          <w:sz w:val="22"/>
          <w:szCs w:val="22"/>
        </w:rPr>
        <w:t xml:space="preserve"> </w:t>
      </w:r>
      <w:r w:rsidR="00A9645D">
        <w:rPr>
          <w:rFonts w:ascii="Arial" w:hAnsi="Arial" w:cs="Arial"/>
          <w:iCs/>
          <w:sz w:val="22"/>
          <w:szCs w:val="22"/>
        </w:rPr>
        <w:t>nemůže 36 % českých</w:t>
      </w:r>
      <w:r w:rsidR="00213E79">
        <w:rPr>
          <w:rFonts w:ascii="Arial" w:hAnsi="Arial" w:cs="Arial"/>
          <w:iCs/>
          <w:sz w:val="22"/>
          <w:szCs w:val="22"/>
        </w:rPr>
        <w:t xml:space="preserve"> firem</w:t>
      </w:r>
      <w:r w:rsidR="00A9645D">
        <w:rPr>
          <w:rFonts w:ascii="Arial" w:hAnsi="Arial" w:cs="Arial"/>
          <w:iCs/>
          <w:sz w:val="22"/>
          <w:szCs w:val="22"/>
        </w:rPr>
        <w:t xml:space="preserve"> a 45 %</w:t>
      </w:r>
      <w:r w:rsidR="00213E79">
        <w:rPr>
          <w:rFonts w:ascii="Arial" w:hAnsi="Arial" w:cs="Arial"/>
          <w:iCs/>
          <w:sz w:val="22"/>
          <w:szCs w:val="22"/>
        </w:rPr>
        <w:t xml:space="preserve"> firem globálně obsadit svá </w:t>
      </w:r>
      <w:r w:rsidR="006D7D7C">
        <w:rPr>
          <w:rFonts w:ascii="Arial" w:hAnsi="Arial" w:cs="Arial"/>
          <w:iCs/>
          <w:sz w:val="22"/>
          <w:szCs w:val="22"/>
        </w:rPr>
        <w:t>volná pracovní místa.</w:t>
      </w:r>
      <w:r w:rsidR="00ED3537">
        <w:rPr>
          <w:rFonts w:ascii="Arial" w:hAnsi="Arial" w:cs="Arial"/>
          <w:iCs/>
          <w:sz w:val="22"/>
          <w:szCs w:val="22"/>
        </w:rPr>
        <w:t xml:space="preserve"> Podle dalšího průzkumu </w:t>
      </w:r>
      <w:r w:rsidR="00E120F5">
        <w:rPr>
          <w:rFonts w:ascii="Arial" w:hAnsi="Arial" w:cs="Arial"/>
          <w:iCs/>
          <w:sz w:val="22"/>
          <w:szCs w:val="22"/>
        </w:rPr>
        <w:t xml:space="preserve">z roku 2019 </w:t>
      </w:r>
      <w:r w:rsidR="00E120F5" w:rsidRPr="00E120F5">
        <w:rPr>
          <w:rFonts w:ascii="Arial" w:hAnsi="Arial" w:cs="Arial"/>
          <w:b/>
          <w:bCs/>
          <w:i/>
          <w:sz w:val="22"/>
          <w:szCs w:val="22"/>
        </w:rPr>
        <w:t>Revoluce dovedností</w:t>
      </w:r>
      <w:r w:rsidR="00E120F5">
        <w:rPr>
          <w:rFonts w:ascii="Arial" w:hAnsi="Arial" w:cs="Arial"/>
          <w:iCs/>
          <w:sz w:val="22"/>
          <w:szCs w:val="22"/>
        </w:rPr>
        <w:t xml:space="preserve"> </w:t>
      </w:r>
      <w:r w:rsidR="003255F1">
        <w:rPr>
          <w:rFonts w:ascii="Arial" w:hAnsi="Arial" w:cs="Arial"/>
          <w:iCs/>
          <w:sz w:val="22"/>
          <w:szCs w:val="22"/>
        </w:rPr>
        <w:t>v</w:t>
      </w:r>
      <w:r w:rsidR="00E120F5" w:rsidRPr="00E120F5">
        <w:rPr>
          <w:rFonts w:ascii="Arial" w:hAnsi="Arial" w:cs="Arial"/>
          <w:iCs/>
          <w:sz w:val="22"/>
          <w:szCs w:val="22"/>
        </w:rPr>
        <w:t>íc</w:t>
      </w:r>
      <w:r w:rsidR="003255F1">
        <w:rPr>
          <w:rFonts w:ascii="Arial" w:hAnsi="Arial" w:cs="Arial"/>
          <w:iCs/>
          <w:sz w:val="22"/>
          <w:szCs w:val="22"/>
        </w:rPr>
        <w:t>e</w:t>
      </w:r>
      <w:r w:rsidR="00E120F5" w:rsidRPr="00E120F5">
        <w:rPr>
          <w:rFonts w:ascii="Arial" w:hAnsi="Arial" w:cs="Arial"/>
          <w:iCs/>
          <w:sz w:val="22"/>
          <w:szCs w:val="22"/>
        </w:rPr>
        <w:t xml:space="preserve"> </w:t>
      </w:r>
      <w:r w:rsidR="003255F1" w:rsidRPr="00E120F5">
        <w:rPr>
          <w:rFonts w:ascii="Arial" w:hAnsi="Arial" w:cs="Arial"/>
          <w:iCs/>
          <w:sz w:val="22"/>
          <w:szCs w:val="22"/>
        </w:rPr>
        <w:t>zaměstnavatelů</w:t>
      </w:r>
      <w:r w:rsidR="00E120F5" w:rsidRPr="00E120F5">
        <w:rPr>
          <w:rFonts w:ascii="Arial" w:hAnsi="Arial" w:cs="Arial"/>
          <w:iCs/>
          <w:sz w:val="22"/>
          <w:szCs w:val="22"/>
        </w:rPr>
        <w:t xml:space="preserve"> než kdy dřív</w:t>
      </w:r>
      <w:r w:rsidR="003255F1">
        <w:rPr>
          <w:rFonts w:ascii="Arial" w:hAnsi="Arial" w:cs="Arial"/>
          <w:iCs/>
          <w:sz w:val="22"/>
          <w:szCs w:val="22"/>
        </w:rPr>
        <w:t>,</w:t>
      </w:r>
      <w:r w:rsidR="00E120F5" w:rsidRPr="00E120F5">
        <w:rPr>
          <w:rFonts w:ascii="Arial" w:hAnsi="Arial" w:cs="Arial"/>
          <w:iCs/>
          <w:sz w:val="22"/>
          <w:szCs w:val="22"/>
        </w:rPr>
        <w:t xml:space="preserve"> předpokládá, že v důsledku automatizace zvýší nebo zachová počet zaměstnanců – jedná se o zvýšení z 83 % na 87 % globálně a v ČR z 90 % na 94 % za tři roky. </w:t>
      </w:r>
      <w:r w:rsidR="00E10AF9" w:rsidRPr="00E10AF9">
        <w:rPr>
          <w:rFonts w:ascii="Arial" w:hAnsi="Arial" w:cs="Arial"/>
          <w:iCs/>
          <w:sz w:val="22"/>
          <w:szCs w:val="22"/>
        </w:rPr>
        <w:t>Globálně ze 41 % firem, které budou v následujících 2 letech automatizovat některé činnosti, 24 % vytvoří nová pracovní místa</w:t>
      </w:r>
      <w:r w:rsidR="009B64E9">
        <w:rPr>
          <w:rFonts w:ascii="Arial" w:hAnsi="Arial" w:cs="Arial"/>
          <w:iCs/>
          <w:sz w:val="22"/>
          <w:szCs w:val="22"/>
        </w:rPr>
        <w:t xml:space="preserve"> a f</w:t>
      </w:r>
      <w:r w:rsidR="009B64E9" w:rsidRPr="009B64E9">
        <w:rPr>
          <w:rFonts w:ascii="Arial" w:hAnsi="Arial" w:cs="Arial"/>
          <w:iCs/>
          <w:sz w:val="22"/>
          <w:szCs w:val="22"/>
        </w:rPr>
        <w:t>irmy, které zavádějí automatizaci nejintenzivněji, vytvářejí nejvíce pracovních míst.</w:t>
      </w:r>
      <w:r w:rsidR="009B64E9">
        <w:rPr>
          <w:rFonts w:ascii="Arial" w:hAnsi="Arial" w:cs="Arial"/>
          <w:iCs/>
          <w:sz w:val="22"/>
          <w:szCs w:val="22"/>
        </w:rPr>
        <w:t xml:space="preserve"> </w:t>
      </w:r>
      <w:r w:rsidR="00E8145F">
        <w:rPr>
          <w:rFonts w:ascii="Arial" w:hAnsi="Arial" w:cs="Arial"/>
          <w:iCs/>
          <w:sz w:val="22"/>
          <w:szCs w:val="22"/>
        </w:rPr>
        <w:t>Tato pracovní místa</w:t>
      </w:r>
      <w:r w:rsidR="00B75A57">
        <w:rPr>
          <w:rFonts w:ascii="Arial" w:hAnsi="Arial" w:cs="Arial"/>
          <w:iCs/>
          <w:sz w:val="22"/>
          <w:szCs w:val="22"/>
        </w:rPr>
        <w:t xml:space="preserve"> </w:t>
      </w:r>
      <w:r w:rsidR="00523327">
        <w:rPr>
          <w:rFonts w:ascii="Arial" w:hAnsi="Arial" w:cs="Arial"/>
          <w:iCs/>
          <w:sz w:val="22"/>
          <w:szCs w:val="22"/>
        </w:rPr>
        <w:t xml:space="preserve">většinou požadují takovou kombinaci tvrdých a </w:t>
      </w:r>
      <w:r w:rsidR="004E646C">
        <w:rPr>
          <w:rFonts w:ascii="Arial" w:hAnsi="Arial" w:cs="Arial"/>
          <w:iCs/>
          <w:sz w:val="22"/>
          <w:szCs w:val="22"/>
        </w:rPr>
        <w:t>měkkých dovedností, které jsou na trhu práce velmi těžko dostupné.</w:t>
      </w:r>
    </w:p>
    <w:p w14:paraId="5FA74F28" w14:textId="77777777" w:rsidR="00B75A57" w:rsidRDefault="00B75A57" w:rsidP="00D145D1">
      <w:pPr>
        <w:pStyle w:val="Normlnweb"/>
        <w:spacing w:before="0" w:beforeAutospacing="0" w:after="0" w:afterAutospacing="0"/>
        <w:jc w:val="both"/>
        <w:rPr>
          <w:rFonts w:ascii="Arial" w:hAnsi="Arial" w:cs="Arial"/>
          <w:iCs/>
          <w:sz w:val="22"/>
          <w:szCs w:val="22"/>
        </w:rPr>
      </w:pPr>
    </w:p>
    <w:p w14:paraId="2CE5FA28" w14:textId="4B7AA7F9" w:rsidR="00840597" w:rsidRPr="00C90595" w:rsidRDefault="00840597" w:rsidP="00D145D1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C90595">
        <w:rPr>
          <w:rFonts w:ascii="Arial" w:hAnsi="Arial" w:cs="Arial"/>
          <w:b/>
          <w:bCs/>
          <w:iCs/>
          <w:sz w:val="22"/>
          <w:szCs w:val="22"/>
        </w:rPr>
        <w:t>Ve snaze najít praktická řešení nedostatku potřebných dovedností společnost ManpowerGroup ve spolupráci s Institutem pro digitální výrobu (</w:t>
      </w:r>
      <w:proofErr w:type="spellStart"/>
      <w:r w:rsidRPr="00C90595">
        <w:rPr>
          <w:rFonts w:ascii="Arial" w:hAnsi="Arial" w:cs="Arial"/>
          <w:b/>
          <w:bCs/>
          <w:iCs/>
          <w:sz w:val="22"/>
          <w:szCs w:val="22"/>
        </w:rPr>
        <w:t>The</w:t>
      </w:r>
      <w:proofErr w:type="spellEnd"/>
      <w:r w:rsidRPr="00C90595">
        <w:rPr>
          <w:rFonts w:ascii="Arial" w:hAnsi="Arial" w:cs="Arial"/>
          <w:b/>
          <w:bCs/>
          <w:iCs/>
          <w:sz w:val="22"/>
          <w:szCs w:val="22"/>
        </w:rPr>
        <w:t xml:space="preserve"> Digital </w:t>
      </w:r>
      <w:proofErr w:type="spellStart"/>
      <w:r w:rsidRPr="00C90595">
        <w:rPr>
          <w:rFonts w:ascii="Arial" w:hAnsi="Arial" w:cs="Arial"/>
          <w:b/>
          <w:bCs/>
          <w:iCs/>
          <w:sz w:val="22"/>
          <w:szCs w:val="22"/>
        </w:rPr>
        <w:t>Manufacturing</w:t>
      </w:r>
      <w:proofErr w:type="spellEnd"/>
      <w:r w:rsidRPr="00C90595">
        <w:rPr>
          <w:rFonts w:ascii="Arial" w:hAnsi="Arial" w:cs="Arial"/>
          <w:b/>
          <w:bCs/>
          <w:iCs/>
          <w:sz w:val="22"/>
          <w:szCs w:val="22"/>
        </w:rPr>
        <w:t xml:space="preserve"> Institute</w:t>
      </w:r>
      <w:r w:rsidR="00D145D1" w:rsidRPr="00C90595">
        <w:rPr>
          <w:rFonts w:ascii="Arial" w:hAnsi="Arial" w:cs="Arial"/>
          <w:b/>
          <w:bCs/>
          <w:iCs/>
          <w:sz w:val="22"/>
          <w:szCs w:val="22"/>
        </w:rPr>
        <w:t xml:space="preserve"> – </w:t>
      </w:r>
      <w:proofErr w:type="spellStart"/>
      <w:r w:rsidR="00D145D1" w:rsidRPr="00C90595">
        <w:rPr>
          <w:rFonts w:ascii="Arial" w:hAnsi="Arial" w:cs="Arial"/>
          <w:b/>
          <w:bCs/>
          <w:iCs/>
          <w:sz w:val="22"/>
          <w:szCs w:val="22"/>
        </w:rPr>
        <w:t>MxD</w:t>
      </w:r>
      <w:proofErr w:type="spellEnd"/>
      <w:r w:rsidRPr="00C90595">
        <w:rPr>
          <w:rFonts w:ascii="Arial" w:hAnsi="Arial" w:cs="Arial"/>
          <w:b/>
          <w:bCs/>
          <w:iCs/>
          <w:sz w:val="22"/>
          <w:szCs w:val="22"/>
        </w:rPr>
        <w:t xml:space="preserve">) svolala více než 30 akademických, vládních a průmyslových partnerů, aby vytvořili taxonomii, která by definovala budoucí pracovní pozice v digitální výrobě. </w:t>
      </w:r>
      <w:r w:rsidRPr="00C90595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Tato analýza budoucích potřeb trhu práce, přináší seznam 165 </w:t>
      </w:r>
      <w:r w:rsidR="00663375" w:rsidRPr="00C90595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nových </w:t>
      </w:r>
      <w:r w:rsidR="00823E33" w:rsidRPr="00C90595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datově orientovaných</w:t>
      </w:r>
      <w:r w:rsidRPr="00C90595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 pracovních pozic a </w:t>
      </w:r>
      <w:r w:rsidR="00D55FF7" w:rsidRPr="00C90595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detailní rozbor a kompetenční</w:t>
      </w:r>
      <w:r w:rsidR="00917555" w:rsidRPr="00C90595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 model</w:t>
      </w:r>
      <w:r w:rsidR="00D55FF7" w:rsidRPr="00C90595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 </w:t>
      </w:r>
      <w:r w:rsidRPr="00C90595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20 klíčových </w:t>
      </w:r>
      <w:r w:rsidR="00134731" w:rsidRPr="00C90595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výrobních</w:t>
      </w:r>
      <w:r w:rsidRPr="00C90595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 pozic budoucnosti.</w:t>
      </w:r>
      <w:r w:rsidRPr="00C90595">
        <w:rPr>
          <w:rFonts w:ascii="Arial" w:hAnsi="Arial" w:cs="Arial"/>
          <w:b/>
          <w:bCs/>
          <w:iCs/>
          <w:color w:val="000000" w:themeColor="text1"/>
        </w:rPr>
        <w:t xml:space="preserve"> </w:t>
      </w:r>
    </w:p>
    <w:p w14:paraId="6F412F6E" w14:textId="5DECB355" w:rsidR="00A137C1" w:rsidRDefault="00A137C1" w:rsidP="00D145D1">
      <w:pPr>
        <w:pStyle w:val="Normln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30"/>
        </w:rPr>
      </w:pPr>
    </w:p>
    <w:p w14:paraId="329BEB75" w14:textId="568622FC" w:rsidR="00D364FA" w:rsidRDefault="000F0218" w:rsidP="00D145D1">
      <w:pPr>
        <w:pStyle w:val="Normln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30"/>
        </w:rPr>
      </w:pPr>
      <w:r>
        <w:rPr>
          <w:rFonts w:ascii="Arial" w:hAnsi="Arial" w:cs="Arial"/>
          <w:bCs/>
          <w:i/>
          <w:iCs/>
          <w:sz w:val="22"/>
          <w:szCs w:val="30"/>
        </w:rPr>
        <w:t>„</w:t>
      </w:r>
      <w:r w:rsidR="00AE738F" w:rsidRPr="000F0218">
        <w:rPr>
          <w:rFonts w:ascii="Arial" w:hAnsi="Arial" w:cs="Arial"/>
          <w:bCs/>
          <w:i/>
          <w:iCs/>
          <w:sz w:val="22"/>
          <w:szCs w:val="30"/>
        </w:rPr>
        <w:t xml:space="preserve">Jsme uprostřed </w:t>
      </w:r>
      <w:r w:rsidR="00202823">
        <w:rPr>
          <w:rFonts w:ascii="Arial" w:hAnsi="Arial" w:cs="Arial"/>
          <w:bCs/>
          <w:i/>
          <w:iCs/>
          <w:sz w:val="22"/>
          <w:szCs w:val="30"/>
        </w:rPr>
        <w:t>R</w:t>
      </w:r>
      <w:r w:rsidR="00AE738F" w:rsidRPr="000F0218">
        <w:rPr>
          <w:rFonts w:ascii="Arial" w:hAnsi="Arial" w:cs="Arial"/>
          <w:bCs/>
          <w:i/>
          <w:iCs/>
          <w:sz w:val="22"/>
          <w:szCs w:val="30"/>
        </w:rPr>
        <w:t xml:space="preserve">evoluce dovedností, kde </w:t>
      </w:r>
      <w:r w:rsidR="00D364FA" w:rsidRPr="000F0218">
        <w:rPr>
          <w:rFonts w:ascii="Arial" w:hAnsi="Arial" w:cs="Arial"/>
          <w:bCs/>
          <w:i/>
          <w:iCs/>
          <w:sz w:val="22"/>
          <w:szCs w:val="30"/>
        </w:rPr>
        <w:t>nové technologie přeměňují výrobní průmysl a automatizace ovlivňuje větší potřebu pokročilých pozic. V době rekordního celosvětového nedostatku talentů už firmy nemohou být pouhými spotřebiteli práce. Je potřeba, aby co nejdříve začaly rozvíjet své zaměstnance – učit a rozvíjet takové dovednosti, které budou potřebovat k tomu, aby zůstali co nejdéle zaměstnatelní.</w:t>
      </w:r>
      <w:r w:rsidR="00A038A3" w:rsidRPr="000F0218">
        <w:rPr>
          <w:rFonts w:ascii="Arial" w:hAnsi="Arial" w:cs="Arial"/>
          <w:bCs/>
          <w:i/>
          <w:iCs/>
          <w:sz w:val="22"/>
          <w:szCs w:val="30"/>
        </w:rPr>
        <w:t xml:space="preserve"> </w:t>
      </w:r>
      <w:r w:rsidR="00A038A3" w:rsidRPr="00A038A3">
        <w:rPr>
          <w:rFonts w:ascii="Arial" w:hAnsi="Arial" w:cs="Arial"/>
          <w:bCs/>
          <w:i/>
          <w:iCs/>
          <w:sz w:val="22"/>
          <w:szCs w:val="30"/>
        </w:rPr>
        <w:t>Průlom v mobilním připojení, internet věcí, umělá inteligence, robotika, 3D tisk a pokročilé materiály – to vše v horizontu</w:t>
      </w:r>
      <w:r w:rsidR="00A038A3" w:rsidRPr="00A038A3">
        <w:rPr>
          <w:rFonts w:ascii="Arial" w:hAnsi="Arial" w:cs="Arial"/>
          <w:bCs/>
          <w:i/>
          <w:iCs/>
          <w:sz w:val="22"/>
          <w:szCs w:val="30"/>
        </w:rPr>
        <w:br/>
        <w:t>5-10 let radikálně změní výrobu a výrobní systémy. Tato digitální transformace je hnacím motorem neustálých změn, propojenějšího světa a potřeby nových dovedností</w:t>
      </w:r>
      <w:r w:rsidR="00C153C4">
        <w:rPr>
          <w:rFonts w:ascii="Arial" w:hAnsi="Arial" w:cs="Arial"/>
          <w:bCs/>
          <w:i/>
          <w:iCs/>
          <w:sz w:val="22"/>
          <w:szCs w:val="30"/>
        </w:rPr>
        <w:t>,</w:t>
      </w:r>
      <w:r w:rsidR="00A038A3" w:rsidRPr="00A038A3">
        <w:rPr>
          <w:rFonts w:ascii="Arial" w:hAnsi="Arial" w:cs="Arial"/>
          <w:bCs/>
          <w:i/>
          <w:iCs/>
          <w:sz w:val="22"/>
          <w:szCs w:val="30"/>
        </w:rPr>
        <w:t>“</w:t>
      </w:r>
      <w:r w:rsidR="00A038A3">
        <w:rPr>
          <w:rFonts w:ascii="Arial" w:hAnsi="Arial" w:cs="Arial"/>
          <w:bCs/>
          <w:i/>
          <w:iCs/>
          <w:sz w:val="22"/>
          <w:szCs w:val="30"/>
        </w:rPr>
        <w:t xml:space="preserve"> </w:t>
      </w:r>
      <w:r w:rsidR="00D55FF7">
        <w:rPr>
          <w:rFonts w:ascii="Arial" w:hAnsi="Arial" w:cs="Arial"/>
          <w:bCs/>
          <w:sz w:val="22"/>
          <w:szCs w:val="30"/>
        </w:rPr>
        <w:t xml:space="preserve">říká </w:t>
      </w:r>
      <w:r w:rsidR="00C153C4">
        <w:rPr>
          <w:rFonts w:ascii="Arial" w:hAnsi="Arial" w:cs="Arial"/>
          <w:bCs/>
          <w:sz w:val="22"/>
          <w:szCs w:val="30"/>
        </w:rPr>
        <w:t>Jaroslava Rezlerová, generální ředitelka ManpowerGroup.</w:t>
      </w:r>
    </w:p>
    <w:p w14:paraId="462F528D" w14:textId="5AB9510A" w:rsidR="00D364FA" w:rsidRDefault="00D364FA" w:rsidP="00D145D1">
      <w:pPr>
        <w:pStyle w:val="Normln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30"/>
        </w:rPr>
      </w:pPr>
    </w:p>
    <w:p w14:paraId="3860DF3F" w14:textId="73CF6E3E" w:rsidR="00D364FA" w:rsidRDefault="0015006D" w:rsidP="00D145D1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30"/>
        </w:rPr>
      </w:pPr>
      <w:r>
        <w:rPr>
          <w:rFonts w:ascii="Arial" w:hAnsi="Arial" w:cs="Arial"/>
          <w:b/>
          <w:sz w:val="22"/>
          <w:szCs w:val="30"/>
        </w:rPr>
        <w:t>Výroba v čele technologické proměny</w:t>
      </w:r>
    </w:p>
    <w:p w14:paraId="5D7EA120" w14:textId="612EA746" w:rsidR="00E17E2A" w:rsidRDefault="00E17E2A" w:rsidP="00D145D1">
      <w:pPr>
        <w:pStyle w:val="Normln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30"/>
        </w:rPr>
      </w:pPr>
      <w:r>
        <w:rPr>
          <w:rFonts w:ascii="Arial" w:hAnsi="Arial" w:cs="Arial"/>
          <w:bCs/>
          <w:sz w:val="22"/>
          <w:szCs w:val="30"/>
        </w:rPr>
        <w:t xml:space="preserve">Výroba </w:t>
      </w:r>
      <w:r w:rsidR="00153629">
        <w:rPr>
          <w:rFonts w:ascii="Arial" w:hAnsi="Arial" w:cs="Arial"/>
          <w:bCs/>
          <w:sz w:val="22"/>
          <w:szCs w:val="30"/>
        </w:rPr>
        <w:t xml:space="preserve">ve 20. století prošla </w:t>
      </w:r>
      <w:r>
        <w:rPr>
          <w:rFonts w:ascii="Arial" w:hAnsi="Arial" w:cs="Arial"/>
          <w:bCs/>
          <w:sz w:val="22"/>
          <w:szCs w:val="30"/>
        </w:rPr>
        <w:t xml:space="preserve">za celou svou dobu mnoha transformacemi – od </w:t>
      </w:r>
      <w:r w:rsidR="005820B8">
        <w:rPr>
          <w:rFonts w:ascii="Arial" w:hAnsi="Arial" w:cs="Arial"/>
          <w:bCs/>
          <w:sz w:val="22"/>
          <w:szCs w:val="30"/>
        </w:rPr>
        <w:t>zefektivňování pohonu</w:t>
      </w:r>
      <w:r w:rsidR="000034BC">
        <w:rPr>
          <w:rFonts w:ascii="Arial" w:hAnsi="Arial" w:cs="Arial"/>
          <w:bCs/>
          <w:sz w:val="22"/>
          <w:szCs w:val="30"/>
        </w:rPr>
        <w:t xml:space="preserve"> a</w:t>
      </w:r>
      <w:r w:rsidR="008D0EB7">
        <w:rPr>
          <w:rFonts w:ascii="Arial" w:hAnsi="Arial" w:cs="Arial"/>
          <w:bCs/>
          <w:sz w:val="22"/>
          <w:szCs w:val="30"/>
        </w:rPr>
        <w:t xml:space="preserve"> mechanickou automatizaci</w:t>
      </w:r>
      <w:r w:rsidR="007D5385">
        <w:rPr>
          <w:rFonts w:ascii="Arial" w:hAnsi="Arial" w:cs="Arial"/>
          <w:bCs/>
          <w:sz w:val="22"/>
          <w:szCs w:val="30"/>
        </w:rPr>
        <w:t xml:space="preserve"> (</w:t>
      </w:r>
      <w:proofErr w:type="gramStart"/>
      <w:r w:rsidR="007D5385" w:rsidRPr="007D5385">
        <w:rPr>
          <w:rFonts w:ascii="Arial" w:hAnsi="Arial" w:cs="Arial"/>
          <w:bCs/>
          <w:sz w:val="22"/>
          <w:szCs w:val="30"/>
        </w:rPr>
        <w:t>1900 – 1970</w:t>
      </w:r>
      <w:proofErr w:type="gramEnd"/>
      <w:r w:rsidR="007D5385">
        <w:rPr>
          <w:rFonts w:ascii="Arial" w:hAnsi="Arial" w:cs="Arial"/>
          <w:bCs/>
          <w:sz w:val="22"/>
          <w:szCs w:val="30"/>
        </w:rPr>
        <w:t>)</w:t>
      </w:r>
      <w:r w:rsidR="000034BC">
        <w:rPr>
          <w:rFonts w:ascii="Arial" w:hAnsi="Arial" w:cs="Arial"/>
          <w:bCs/>
          <w:sz w:val="22"/>
          <w:szCs w:val="30"/>
        </w:rPr>
        <w:t xml:space="preserve">, </w:t>
      </w:r>
      <w:r w:rsidR="00A32A0A">
        <w:rPr>
          <w:rFonts w:ascii="Arial" w:hAnsi="Arial" w:cs="Arial"/>
          <w:bCs/>
          <w:sz w:val="22"/>
          <w:szCs w:val="30"/>
        </w:rPr>
        <w:t>využití</w:t>
      </w:r>
      <w:r w:rsidR="000034BC">
        <w:rPr>
          <w:rFonts w:ascii="Arial" w:hAnsi="Arial" w:cs="Arial"/>
          <w:bCs/>
          <w:sz w:val="22"/>
          <w:szCs w:val="30"/>
        </w:rPr>
        <w:t xml:space="preserve"> počítač</w:t>
      </w:r>
      <w:r w:rsidR="002E7F5B">
        <w:rPr>
          <w:rFonts w:ascii="Arial" w:hAnsi="Arial" w:cs="Arial"/>
          <w:bCs/>
          <w:sz w:val="22"/>
          <w:szCs w:val="30"/>
        </w:rPr>
        <w:t>ů pro design výrobků a řízení výroby</w:t>
      </w:r>
      <w:r w:rsidR="00A32A0A">
        <w:rPr>
          <w:rFonts w:ascii="Arial" w:hAnsi="Arial" w:cs="Arial"/>
          <w:bCs/>
          <w:sz w:val="22"/>
          <w:szCs w:val="30"/>
        </w:rPr>
        <w:t xml:space="preserve"> (</w:t>
      </w:r>
      <w:r w:rsidR="00A32A0A" w:rsidRPr="00A32A0A">
        <w:rPr>
          <w:rFonts w:ascii="Arial" w:hAnsi="Arial" w:cs="Arial"/>
          <w:bCs/>
          <w:sz w:val="22"/>
          <w:szCs w:val="30"/>
        </w:rPr>
        <w:t xml:space="preserve">1970 </w:t>
      </w:r>
      <w:r w:rsidR="00A32A0A">
        <w:rPr>
          <w:rFonts w:ascii="Arial" w:hAnsi="Arial" w:cs="Arial"/>
          <w:bCs/>
          <w:sz w:val="22"/>
          <w:szCs w:val="30"/>
        </w:rPr>
        <w:t>–</w:t>
      </w:r>
      <w:r w:rsidR="00A32A0A" w:rsidRPr="00A32A0A">
        <w:rPr>
          <w:rFonts w:ascii="Arial" w:hAnsi="Arial" w:cs="Arial"/>
          <w:bCs/>
          <w:sz w:val="22"/>
          <w:szCs w:val="30"/>
        </w:rPr>
        <w:t xml:space="preserve"> 2005</w:t>
      </w:r>
      <w:r w:rsidR="00A32A0A">
        <w:rPr>
          <w:rFonts w:ascii="Arial" w:hAnsi="Arial" w:cs="Arial"/>
          <w:bCs/>
          <w:sz w:val="22"/>
          <w:szCs w:val="30"/>
        </w:rPr>
        <w:t>)</w:t>
      </w:r>
      <w:r w:rsidR="002E7F5B">
        <w:rPr>
          <w:rFonts w:ascii="Arial" w:hAnsi="Arial" w:cs="Arial"/>
          <w:bCs/>
          <w:sz w:val="22"/>
          <w:szCs w:val="30"/>
        </w:rPr>
        <w:t>,</w:t>
      </w:r>
      <w:r>
        <w:rPr>
          <w:rFonts w:ascii="Arial" w:hAnsi="Arial" w:cs="Arial"/>
          <w:bCs/>
          <w:sz w:val="22"/>
          <w:szCs w:val="30"/>
        </w:rPr>
        <w:t xml:space="preserve"> </w:t>
      </w:r>
      <w:r w:rsidR="00767D81">
        <w:rPr>
          <w:rFonts w:ascii="Arial" w:hAnsi="Arial" w:cs="Arial"/>
          <w:bCs/>
          <w:sz w:val="22"/>
          <w:szCs w:val="30"/>
        </w:rPr>
        <w:t xml:space="preserve">přes integraci </w:t>
      </w:r>
      <w:r w:rsidR="00570740">
        <w:rPr>
          <w:rFonts w:ascii="Arial" w:hAnsi="Arial" w:cs="Arial"/>
          <w:bCs/>
          <w:sz w:val="22"/>
          <w:szCs w:val="30"/>
        </w:rPr>
        <w:t xml:space="preserve">různých systémů napříč firmou </w:t>
      </w:r>
      <w:r w:rsidR="008F3901">
        <w:rPr>
          <w:rFonts w:ascii="Arial" w:hAnsi="Arial" w:cs="Arial"/>
          <w:bCs/>
          <w:sz w:val="22"/>
          <w:szCs w:val="30"/>
        </w:rPr>
        <w:t>(</w:t>
      </w:r>
      <w:r w:rsidR="008F3901" w:rsidRPr="008F3901">
        <w:rPr>
          <w:rFonts w:ascii="Arial" w:hAnsi="Arial" w:cs="Arial"/>
          <w:bCs/>
          <w:sz w:val="22"/>
          <w:szCs w:val="30"/>
        </w:rPr>
        <w:t xml:space="preserve">2005 </w:t>
      </w:r>
      <w:r w:rsidR="008F3901">
        <w:rPr>
          <w:rFonts w:ascii="Arial" w:hAnsi="Arial" w:cs="Arial"/>
          <w:bCs/>
          <w:sz w:val="22"/>
          <w:szCs w:val="30"/>
        </w:rPr>
        <w:t>–</w:t>
      </w:r>
      <w:r w:rsidR="008F3901" w:rsidRPr="008F3901">
        <w:rPr>
          <w:rFonts w:ascii="Arial" w:hAnsi="Arial" w:cs="Arial"/>
          <w:bCs/>
          <w:sz w:val="22"/>
          <w:szCs w:val="30"/>
        </w:rPr>
        <w:t xml:space="preserve"> 2020</w:t>
      </w:r>
      <w:r w:rsidR="008F3901">
        <w:rPr>
          <w:rFonts w:ascii="Arial" w:hAnsi="Arial" w:cs="Arial"/>
          <w:bCs/>
          <w:sz w:val="22"/>
          <w:szCs w:val="30"/>
        </w:rPr>
        <w:t xml:space="preserve">), </w:t>
      </w:r>
      <w:r>
        <w:rPr>
          <w:rFonts w:ascii="Arial" w:hAnsi="Arial" w:cs="Arial"/>
          <w:bCs/>
          <w:sz w:val="22"/>
          <w:szCs w:val="30"/>
        </w:rPr>
        <w:t>k</w:t>
      </w:r>
      <w:r w:rsidR="002E2D7E">
        <w:rPr>
          <w:rFonts w:ascii="Arial" w:hAnsi="Arial" w:cs="Arial"/>
          <w:bCs/>
          <w:sz w:val="22"/>
          <w:szCs w:val="30"/>
        </w:rPr>
        <w:t> inteligentním systémům</w:t>
      </w:r>
      <w:r w:rsidR="00F45664">
        <w:rPr>
          <w:rFonts w:ascii="Arial" w:hAnsi="Arial" w:cs="Arial"/>
          <w:bCs/>
          <w:sz w:val="22"/>
          <w:szCs w:val="30"/>
        </w:rPr>
        <w:t xml:space="preserve"> (masivní rozšíření po roce 2020)</w:t>
      </w:r>
      <w:r w:rsidR="0015006D">
        <w:rPr>
          <w:rFonts w:ascii="Arial" w:hAnsi="Arial" w:cs="Arial"/>
          <w:bCs/>
          <w:sz w:val="22"/>
          <w:szCs w:val="30"/>
        </w:rPr>
        <w:t>.</w:t>
      </w:r>
      <w:r w:rsidR="007D797B">
        <w:rPr>
          <w:rFonts w:ascii="Arial" w:hAnsi="Arial" w:cs="Arial"/>
          <w:bCs/>
          <w:sz w:val="22"/>
          <w:szCs w:val="30"/>
        </w:rPr>
        <w:t xml:space="preserve"> </w:t>
      </w:r>
      <w:r w:rsidR="00F45664" w:rsidRPr="003726B3">
        <w:rPr>
          <w:rFonts w:ascii="Arial" w:hAnsi="Arial" w:cs="Arial"/>
          <w:bCs/>
          <w:i/>
          <w:iCs/>
          <w:sz w:val="22"/>
          <w:szCs w:val="30"/>
        </w:rPr>
        <w:t>„</w:t>
      </w:r>
      <w:r w:rsidR="00153629" w:rsidRPr="003726B3">
        <w:rPr>
          <w:rFonts w:ascii="Arial" w:hAnsi="Arial" w:cs="Arial"/>
          <w:bCs/>
          <w:i/>
          <w:iCs/>
          <w:sz w:val="22"/>
          <w:szCs w:val="30"/>
        </w:rPr>
        <w:t xml:space="preserve">Nyní jsme na vrcholu </w:t>
      </w:r>
      <w:r w:rsidR="00EE5556">
        <w:rPr>
          <w:rFonts w:ascii="Arial" w:hAnsi="Arial" w:cs="Arial"/>
          <w:bCs/>
          <w:i/>
          <w:iCs/>
          <w:sz w:val="22"/>
          <w:szCs w:val="30"/>
        </w:rPr>
        <w:t xml:space="preserve">3. </w:t>
      </w:r>
      <w:r w:rsidR="00153629" w:rsidRPr="003726B3">
        <w:rPr>
          <w:rFonts w:ascii="Arial" w:hAnsi="Arial" w:cs="Arial"/>
          <w:bCs/>
          <w:i/>
          <w:iCs/>
          <w:sz w:val="22"/>
          <w:szCs w:val="30"/>
        </w:rPr>
        <w:t xml:space="preserve">generace </w:t>
      </w:r>
      <w:r w:rsidR="00EE5556">
        <w:rPr>
          <w:rFonts w:ascii="Arial" w:hAnsi="Arial" w:cs="Arial"/>
          <w:bCs/>
          <w:i/>
          <w:iCs/>
          <w:sz w:val="22"/>
          <w:szCs w:val="30"/>
        </w:rPr>
        <w:t xml:space="preserve">výroby </w:t>
      </w:r>
      <w:r w:rsidR="00153629" w:rsidRPr="003726B3">
        <w:rPr>
          <w:rFonts w:ascii="Arial" w:hAnsi="Arial" w:cs="Arial"/>
          <w:bCs/>
          <w:i/>
          <w:iCs/>
          <w:sz w:val="22"/>
          <w:szCs w:val="30"/>
        </w:rPr>
        <w:t xml:space="preserve">charakterizované transformační silou a rapidním vylepšením softwarů. Došlo </w:t>
      </w:r>
      <w:r w:rsidR="00C86A08">
        <w:rPr>
          <w:rFonts w:ascii="Arial" w:hAnsi="Arial" w:cs="Arial"/>
          <w:bCs/>
          <w:i/>
          <w:iCs/>
          <w:sz w:val="22"/>
          <w:szCs w:val="30"/>
        </w:rPr>
        <w:lastRenderedPageBreak/>
        <w:t xml:space="preserve">k mnohem užšímu propojení </w:t>
      </w:r>
      <w:r w:rsidR="00C84420">
        <w:rPr>
          <w:rFonts w:ascii="Arial" w:hAnsi="Arial" w:cs="Arial"/>
          <w:bCs/>
          <w:i/>
          <w:iCs/>
          <w:sz w:val="22"/>
          <w:szCs w:val="30"/>
        </w:rPr>
        <w:t xml:space="preserve">systémů a lidí uvnitř firem, </w:t>
      </w:r>
      <w:r w:rsidR="00153629" w:rsidRPr="003726B3">
        <w:rPr>
          <w:rFonts w:ascii="Arial" w:hAnsi="Arial" w:cs="Arial"/>
          <w:bCs/>
          <w:i/>
          <w:iCs/>
          <w:sz w:val="22"/>
          <w:szCs w:val="30"/>
        </w:rPr>
        <w:t>k</w:t>
      </w:r>
      <w:r w:rsidR="00C84420">
        <w:rPr>
          <w:rFonts w:ascii="Arial" w:hAnsi="Arial" w:cs="Arial"/>
          <w:bCs/>
          <w:i/>
          <w:iCs/>
          <w:sz w:val="22"/>
          <w:szCs w:val="30"/>
        </w:rPr>
        <w:t>e skokovému</w:t>
      </w:r>
      <w:r w:rsidR="00153629" w:rsidRPr="003726B3">
        <w:rPr>
          <w:rFonts w:ascii="Arial" w:hAnsi="Arial" w:cs="Arial"/>
          <w:bCs/>
          <w:i/>
          <w:iCs/>
          <w:sz w:val="22"/>
          <w:szCs w:val="30"/>
        </w:rPr>
        <w:t> zefektivnění procesů a účelnějšímu využívání dat</w:t>
      </w:r>
      <w:r w:rsidR="00C84420">
        <w:rPr>
          <w:rFonts w:ascii="Arial" w:hAnsi="Arial" w:cs="Arial"/>
          <w:bCs/>
          <w:i/>
          <w:iCs/>
          <w:sz w:val="22"/>
          <w:szCs w:val="30"/>
        </w:rPr>
        <w:t>.</w:t>
      </w:r>
      <w:r w:rsidR="000E7609">
        <w:rPr>
          <w:rFonts w:ascii="Arial" w:hAnsi="Arial" w:cs="Arial"/>
          <w:bCs/>
          <w:i/>
          <w:iCs/>
          <w:sz w:val="22"/>
          <w:szCs w:val="30"/>
        </w:rPr>
        <w:t xml:space="preserve"> </w:t>
      </w:r>
      <w:r w:rsidR="00C84420">
        <w:rPr>
          <w:rFonts w:ascii="Arial" w:hAnsi="Arial" w:cs="Arial"/>
          <w:bCs/>
          <w:i/>
          <w:iCs/>
          <w:sz w:val="22"/>
          <w:szCs w:val="30"/>
        </w:rPr>
        <w:t>O</w:t>
      </w:r>
      <w:r w:rsidR="002C0288">
        <w:rPr>
          <w:rFonts w:ascii="Arial" w:hAnsi="Arial" w:cs="Arial"/>
          <w:bCs/>
          <w:i/>
          <w:iCs/>
          <w:sz w:val="22"/>
          <w:szCs w:val="30"/>
        </w:rPr>
        <w:t>čekáváme, že se</w:t>
      </w:r>
      <w:r w:rsidR="002C0288" w:rsidRPr="002C0288">
        <w:rPr>
          <w:rFonts w:ascii="Arial" w:hAnsi="Arial" w:cs="Arial"/>
          <w:bCs/>
          <w:i/>
          <w:iCs/>
          <w:sz w:val="22"/>
          <w:szCs w:val="30"/>
        </w:rPr>
        <w:t xml:space="preserve"> </w:t>
      </w:r>
      <w:r w:rsidR="002C0288">
        <w:rPr>
          <w:rFonts w:ascii="Arial" w:hAnsi="Arial" w:cs="Arial"/>
          <w:bCs/>
          <w:i/>
          <w:iCs/>
          <w:sz w:val="22"/>
          <w:szCs w:val="30"/>
        </w:rPr>
        <w:t xml:space="preserve">v blízké budoucnosti </w:t>
      </w:r>
      <w:r w:rsidR="002C0288" w:rsidRPr="003726B3">
        <w:rPr>
          <w:rFonts w:ascii="Arial" w:hAnsi="Arial" w:cs="Arial"/>
          <w:bCs/>
          <w:i/>
          <w:iCs/>
          <w:sz w:val="22"/>
          <w:szCs w:val="30"/>
        </w:rPr>
        <w:t>budou</w:t>
      </w:r>
      <w:r w:rsidR="002C0288" w:rsidRPr="003726B3">
        <w:rPr>
          <w:rFonts w:ascii="Arial" w:hAnsi="Arial" w:cs="Arial"/>
          <w:bCs/>
          <w:i/>
          <w:iCs/>
          <w:sz w:val="22"/>
          <w:szCs w:val="30"/>
        </w:rPr>
        <w:t xml:space="preserve"> </w:t>
      </w:r>
      <w:r w:rsidR="002C0288" w:rsidRPr="003726B3">
        <w:rPr>
          <w:rFonts w:ascii="Arial" w:hAnsi="Arial" w:cs="Arial"/>
          <w:bCs/>
          <w:i/>
          <w:iCs/>
          <w:sz w:val="22"/>
          <w:szCs w:val="30"/>
        </w:rPr>
        <w:t>stroje učit od sebe navzájem</w:t>
      </w:r>
      <w:r w:rsidR="00414DAE">
        <w:rPr>
          <w:rFonts w:ascii="Arial" w:hAnsi="Arial" w:cs="Arial"/>
          <w:bCs/>
          <w:i/>
          <w:iCs/>
          <w:sz w:val="22"/>
          <w:szCs w:val="30"/>
        </w:rPr>
        <w:t xml:space="preserve"> a stále dostupnější t</w:t>
      </w:r>
      <w:r w:rsidR="007D797B" w:rsidRPr="003726B3">
        <w:rPr>
          <w:rFonts w:ascii="Arial" w:hAnsi="Arial" w:cs="Arial"/>
          <w:bCs/>
          <w:i/>
          <w:iCs/>
          <w:sz w:val="22"/>
          <w:szCs w:val="30"/>
        </w:rPr>
        <w:t xml:space="preserve">echnologie </w:t>
      </w:r>
      <w:r w:rsidR="00A27B39">
        <w:rPr>
          <w:rFonts w:ascii="Arial" w:hAnsi="Arial" w:cs="Arial"/>
          <w:bCs/>
          <w:i/>
          <w:iCs/>
          <w:sz w:val="22"/>
          <w:szCs w:val="30"/>
        </w:rPr>
        <w:t>se st</w:t>
      </w:r>
      <w:r w:rsidR="00CE7364">
        <w:rPr>
          <w:rFonts w:ascii="Arial" w:hAnsi="Arial" w:cs="Arial"/>
          <w:bCs/>
          <w:i/>
          <w:iCs/>
          <w:sz w:val="22"/>
          <w:szCs w:val="30"/>
        </w:rPr>
        <w:t>anou</w:t>
      </w:r>
      <w:r w:rsidR="007D797B" w:rsidRPr="003726B3">
        <w:rPr>
          <w:rFonts w:ascii="Arial" w:hAnsi="Arial" w:cs="Arial"/>
          <w:bCs/>
          <w:i/>
          <w:iCs/>
          <w:sz w:val="22"/>
          <w:szCs w:val="30"/>
        </w:rPr>
        <w:t xml:space="preserve"> </w:t>
      </w:r>
      <w:r w:rsidR="000B202B" w:rsidRPr="003726B3">
        <w:rPr>
          <w:rFonts w:ascii="Arial" w:hAnsi="Arial" w:cs="Arial"/>
          <w:bCs/>
          <w:i/>
          <w:iCs/>
          <w:sz w:val="22"/>
          <w:szCs w:val="30"/>
        </w:rPr>
        <w:t>katalyzátorem pro novou generaci výroby a pracovních rol</w:t>
      </w:r>
      <w:r w:rsidR="007D797B" w:rsidRPr="003726B3">
        <w:rPr>
          <w:rFonts w:ascii="Arial" w:hAnsi="Arial" w:cs="Arial"/>
          <w:bCs/>
          <w:i/>
          <w:iCs/>
          <w:sz w:val="22"/>
          <w:szCs w:val="30"/>
        </w:rPr>
        <w:t>í</w:t>
      </w:r>
      <w:r w:rsidR="00F45664" w:rsidRPr="003726B3">
        <w:rPr>
          <w:rFonts w:ascii="Arial" w:hAnsi="Arial" w:cs="Arial"/>
          <w:bCs/>
          <w:i/>
          <w:iCs/>
          <w:sz w:val="22"/>
          <w:szCs w:val="30"/>
        </w:rPr>
        <w:t>,“</w:t>
      </w:r>
      <w:r w:rsidR="00F45664">
        <w:rPr>
          <w:rFonts w:ascii="Arial" w:hAnsi="Arial" w:cs="Arial"/>
          <w:bCs/>
          <w:sz w:val="22"/>
          <w:szCs w:val="30"/>
        </w:rPr>
        <w:t xml:space="preserve"> říká Jaroslava Rezlerová.</w:t>
      </w:r>
    </w:p>
    <w:p w14:paraId="7400CE46" w14:textId="77777777" w:rsidR="00F45664" w:rsidRDefault="00F45664" w:rsidP="00D145D1">
      <w:pPr>
        <w:pStyle w:val="Normln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30"/>
        </w:rPr>
      </w:pPr>
    </w:p>
    <w:p w14:paraId="50556ED8" w14:textId="66B75B99" w:rsidR="007D797B" w:rsidRPr="007A1A88" w:rsidRDefault="007D797B" w:rsidP="00D145D1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30"/>
        </w:rPr>
      </w:pPr>
      <w:r w:rsidRPr="007A1A88">
        <w:rPr>
          <w:rFonts w:ascii="Arial" w:hAnsi="Arial" w:cs="Arial"/>
          <w:b/>
          <w:sz w:val="22"/>
          <w:szCs w:val="30"/>
        </w:rPr>
        <w:t xml:space="preserve">Dopad </w:t>
      </w:r>
      <w:r w:rsidR="007A1A88">
        <w:rPr>
          <w:rFonts w:ascii="Arial" w:hAnsi="Arial" w:cs="Arial"/>
          <w:b/>
          <w:sz w:val="22"/>
          <w:szCs w:val="30"/>
        </w:rPr>
        <w:t>změn</w:t>
      </w:r>
      <w:r w:rsidRPr="007A1A88">
        <w:rPr>
          <w:rFonts w:ascii="Arial" w:hAnsi="Arial" w:cs="Arial"/>
          <w:b/>
          <w:sz w:val="22"/>
          <w:szCs w:val="30"/>
        </w:rPr>
        <w:t xml:space="preserve"> na výrobní průmysl</w:t>
      </w:r>
    </w:p>
    <w:p w14:paraId="54057518" w14:textId="1A6B6DFA" w:rsidR="007D797B" w:rsidRDefault="00FF18CF" w:rsidP="00D145D1">
      <w:pPr>
        <w:pStyle w:val="Normln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30"/>
        </w:rPr>
      </w:pPr>
      <w:r>
        <w:rPr>
          <w:rFonts w:ascii="Arial" w:hAnsi="Arial" w:cs="Arial"/>
          <w:bCs/>
          <w:sz w:val="22"/>
          <w:szCs w:val="30"/>
        </w:rPr>
        <w:t>Podle zprávy Světového ekonomického fóra (</w:t>
      </w:r>
      <w:proofErr w:type="spellStart"/>
      <w:r>
        <w:rPr>
          <w:rFonts w:ascii="Arial" w:hAnsi="Arial" w:cs="Arial"/>
          <w:bCs/>
          <w:sz w:val="22"/>
          <w:szCs w:val="30"/>
        </w:rPr>
        <w:t>Future</w:t>
      </w:r>
      <w:proofErr w:type="spellEnd"/>
      <w:r>
        <w:rPr>
          <w:rFonts w:ascii="Arial" w:hAnsi="Arial" w:cs="Arial"/>
          <w:bCs/>
          <w:sz w:val="22"/>
          <w:szCs w:val="30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30"/>
        </w:rPr>
        <w:t>of</w:t>
      </w:r>
      <w:proofErr w:type="spellEnd"/>
      <w:r>
        <w:rPr>
          <w:rFonts w:ascii="Arial" w:hAnsi="Arial" w:cs="Arial"/>
          <w:bCs/>
          <w:sz w:val="22"/>
          <w:szCs w:val="30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30"/>
        </w:rPr>
        <w:t>Jobs</w:t>
      </w:r>
      <w:proofErr w:type="spellEnd"/>
      <w:r>
        <w:rPr>
          <w:rFonts w:ascii="Arial" w:hAnsi="Arial" w:cs="Arial"/>
          <w:bCs/>
          <w:sz w:val="22"/>
          <w:szCs w:val="30"/>
        </w:rPr>
        <w:t xml:space="preserve"> Report 2018) </w:t>
      </w:r>
      <w:r>
        <w:rPr>
          <w:rFonts w:ascii="Arial" w:hAnsi="Arial" w:cs="Arial"/>
          <w:bCs/>
          <w:sz w:val="22"/>
          <w:szCs w:val="30"/>
        </w:rPr>
        <w:t>se o</w:t>
      </w:r>
      <w:r w:rsidR="007A1A88">
        <w:rPr>
          <w:rFonts w:ascii="Arial" w:hAnsi="Arial" w:cs="Arial"/>
          <w:bCs/>
          <w:sz w:val="22"/>
          <w:szCs w:val="30"/>
        </w:rPr>
        <w:t xml:space="preserve">čekává se, že téměř polovina pracovních pozic ve výrobě (49 %) se </w:t>
      </w:r>
      <w:r w:rsidR="00966F52">
        <w:rPr>
          <w:rFonts w:ascii="Arial" w:hAnsi="Arial" w:cs="Arial"/>
          <w:bCs/>
          <w:sz w:val="22"/>
          <w:szCs w:val="30"/>
        </w:rPr>
        <w:t xml:space="preserve">bude muset </w:t>
      </w:r>
      <w:r w:rsidR="007A1A88">
        <w:rPr>
          <w:rFonts w:ascii="Arial" w:hAnsi="Arial" w:cs="Arial"/>
          <w:bCs/>
          <w:sz w:val="22"/>
          <w:szCs w:val="30"/>
        </w:rPr>
        <w:t xml:space="preserve">v následujících 3-5 letech v důsledku digitalizace a automatizace změnit, což bude mít za následek potřebu celkového zvýšení kvalifikace nebo rekvalifikace u 54 % zaměstnanců. </w:t>
      </w:r>
      <w:r>
        <w:rPr>
          <w:rFonts w:ascii="Arial" w:hAnsi="Arial" w:cs="Arial"/>
          <w:bCs/>
          <w:sz w:val="22"/>
          <w:szCs w:val="30"/>
        </w:rPr>
        <w:t>Studie</w:t>
      </w:r>
      <w:r w:rsidR="00FE13F6">
        <w:rPr>
          <w:rFonts w:ascii="Arial" w:hAnsi="Arial" w:cs="Arial"/>
          <w:bCs/>
          <w:sz w:val="22"/>
          <w:szCs w:val="30"/>
        </w:rPr>
        <w:t xml:space="preserve"> předpokládá, že pozice 35 % zaměstnanců budou vyžadovat dodatečné školení v délce </w:t>
      </w:r>
      <w:proofErr w:type="gramStart"/>
      <w:r w:rsidR="00FE13F6">
        <w:rPr>
          <w:rFonts w:ascii="Arial" w:hAnsi="Arial" w:cs="Arial"/>
          <w:bCs/>
          <w:sz w:val="22"/>
          <w:szCs w:val="30"/>
        </w:rPr>
        <w:t>6</w:t>
      </w:r>
      <w:r w:rsidR="00EF22B8">
        <w:rPr>
          <w:rFonts w:ascii="Arial" w:hAnsi="Arial" w:cs="Arial"/>
          <w:bCs/>
          <w:sz w:val="22"/>
          <w:szCs w:val="30"/>
        </w:rPr>
        <w:t>-</w:t>
      </w:r>
      <w:r w:rsidR="00FE13F6">
        <w:rPr>
          <w:rFonts w:ascii="Arial" w:hAnsi="Arial" w:cs="Arial"/>
          <w:bCs/>
          <w:sz w:val="22"/>
          <w:szCs w:val="30"/>
        </w:rPr>
        <w:t>ti</w:t>
      </w:r>
      <w:proofErr w:type="gramEnd"/>
      <w:r w:rsidR="00FE13F6">
        <w:rPr>
          <w:rFonts w:ascii="Arial" w:hAnsi="Arial" w:cs="Arial"/>
          <w:bCs/>
          <w:sz w:val="22"/>
          <w:szCs w:val="30"/>
        </w:rPr>
        <w:t xml:space="preserve"> měsíců, 9 % bude vyžadovat přeškolení trvající 6-12 měsíců a u 10 % bude potřeba školení delší, než 1 rok.</w:t>
      </w:r>
    </w:p>
    <w:p w14:paraId="7729583D" w14:textId="77777777" w:rsidR="00114BBB" w:rsidRDefault="00114BBB" w:rsidP="00D145D1">
      <w:pPr>
        <w:pStyle w:val="Normln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30"/>
        </w:rPr>
      </w:pPr>
    </w:p>
    <w:p w14:paraId="0E818365" w14:textId="53FECA89" w:rsidR="00E17E2A" w:rsidRDefault="00114BBB" w:rsidP="00D145D1">
      <w:pPr>
        <w:pStyle w:val="Normln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30"/>
        </w:rPr>
      </w:pPr>
      <w:r>
        <w:rPr>
          <w:rFonts w:ascii="Arial" w:hAnsi="Arial" w:cs="Arial"/>
          <w:bCs/>
          <w:sz w:val="22"/>
          <w:szCs w:val="30"/>
        </w:rPr>
        <w:t>Stud</w:t>
      </w:r>
      <w:r w:rsidR="006D68DE">
        <w:rPr>
          <w:rFonts w:ascii="Arial" w:hAnsi="Arial" w:cs="Arial"/>
          <w:bCs/>
          <w:sz w:val="22"/>
          <w:szCs w:val="30"/>
        </w:rPr>
        <w:t>i</w:t>
      </w:r>
      <w:r>
        <w:rPr>
          <w:rFonts w:ascii="Arial" w:hAnsi="Arial" w:cs="Arial"/>
          <w:bCs/>
          <w:sz w:val="22"/>
          <w:szCs w:val="30"/>
        </w:rPr>
        <w:t>e společnosti Deloitte</w:t>
      </w:r>
      <w:bookmarkStart w:id="0" w:name="_GoBack"/>
      <w:bookmarkEnd w:id="0"/>
      <w:r>
        <w:rPr>
          <w:rFonts w:ascii="Arial" w:hAnsi="Arial" w:cs="Arial"/>
          <w:bCs/>
          <w:sz w:val="22"/>
          <w:szCs w:val="30"/>
        </w:rPr>
        <w:t xml:space="preserve"> říká, že se </w:t>
      </w:r>
      <w:r w:rsidR="00A56A58">
        <w:rPr>
          <w:rFonts w:ascii="Arial" w:hAnsi="Arial" w:cs="Arial"/>
          <w:bCs/>
          <w:sz w:val="22"/>
          <w:szCs w:val="30"/>
        </w:rPr>
        <w:t xml:space="preserve">bude </w:t>
      </w:r>
      <w:r>
        <w:rPr>
          <w:rFonts w:ascii="Arial" w:hAnsi="Arial" w:cs="Arial"/>
          <w:bCs/>
          <w:sz w:val="22"/>
          <w:szCs w:val="30"/>
        </w:rPr>
        <w:t>výrob</w:t>
      </w:r>
      <w:r w:rsidR="00A56A58">
        <w:rPr>
          <w:rFonts w:ascii="Arial" w:hAnsi="Arial" w:cs="Arial"/>
          <w:bCs/>
          <w:sz w:val="22"/>
          <w:szCs w:val="30"/>
        </w:rPr>
        <w:t>ní sektor</w:t>
      </w:r>
      <w:r>
        <w:rPr>
          <w:rFonts w:ascii="Arial" w:hAnsi="Arial" w:cs="Arial"/>
          <w:bCs/>
          <w:sz w:val="22"/>
          <w:szCs w:val="30"/>
        </w:rPr>
        <w:t xml:space="preserve"> </w:t>
      </w:r>
      <w:r w:rsidR="00162D2B">
        <w:rPr>
          <w:rFonts w:ascii="Arial" w:hAnsi="Arial" w:cs="Arial"/>
          <w:bCs/>
          <w:sz w:val="22"/>
          <w:szCs w:val="30"/>
        </w:rPr>
        <w:t xml:space="preserve">v příštím desetiletí </w:t>
      </w:r>
      <w:r w:rsidR="00A56A58">
        <w:rPr>
          <w:rFonts w:ascii="Arial" w:hAnsi="Arial" w:cs="Arial"/>
          <w:bCs/>
          <w:sz w:val="22"/>
          <w:szCs w:val="30"/>
        </w:rPr>
        <w:t xml:space="preserve">potýkat </w:t>
      </w:r>
      <w:r w:rsidR="00162D2B">
        <w:rPr>
          <w:rFonts w:ascii="Arial" w:hAnsi="Arial" w:cs="Arial"/>
          <w:bCs/>
          <w:sz w:val="22"/>
          <w:szCs w:val="30"/>
        </w:rPr>
        <w:t>s vážnými problémy v důsledku</w:t>
      </w:r>
      <w:r>
        <w:rPr>
          <w:rFonts w:ascii="Arial" w:hAnsi="Arial" w:cs="Arial"/>
          <w:bCs/>
          <w:sz w:val="22"/>
          <w:szCs w:val="30"/>
        </w:rPr>
        <w:t xml:space="preserve"> nedostatku</w:t>
      </w:r>
      <w:r w:rsidR="00C83DC0">
        <w:rPr>
          <w:rFonts w:ascii="Arial" w:hAnsi="Arial" w:cs="Arial"/>
          <w:bCs/>
          <w:sz w:val="22"/>
          <w:szCs w:val="30"/>
        </w:rPr>
        <w:t xml:space="preserve"> </w:t>
      </w:r>
      <w:r w:rsidR="009900BC">
        <w:rPr>
          <w:rFonts w:ascii="Arial" w:hAnsi="Arial" w:cs="Arial"/>
          <w:bCs/>
          <w:sz w:val="22"/>
          <w:szCs w:val="30"/>
        </w:rPr>
        <w:t>zaměstnanců s potřebnými dovednostmi</w:t>
      </w:r>
      <w:r w:rsidR="00A56A58">
        <w:rPr>
          <w:rFonts w:ascii="Arial" w:hAnsi="Arial" w:cs="Arial"/>
          <w:bCs/>
          <w:sz w:val="22"/>
          <w:szCs w:val="30"/>
        </w:rPr>
        <w:t>.</w:t>
      </w:r>
      <w:r>
        <w:rPr>
          <w:rFonts w:ascii="Arial" w:hAnsi="Arial" w:cs="Arial"/>
          <w:bCs/>
          <w:sz w:val="22"/>
          <w:szCs w:val="30"/>
        </w:rPr>
        <w:t xml:space="preserve"> </w:t>
      </w:r>
      <w:r w:rsidR="00136E18">
        <w:rPr>
          <w:rFonts w:ascii="Arial" w:hAnsi="Arial" w:cs="Arial"/>
          <w:bCs/>
          <w:sz w:val="22"/>
          <w:szCs w:val="30"/>
        </w:rPr>
        <w:t>Došla k závěru, že</w:t>
      </w:r>
      <w:r>
        <w:rPr>
          <w:rFonts w:ascii="Arial" w:hAnsi="Arial" w:cs="Arial"/>
          <w:bCs/>
          <w:sz w:val="22"/>
          <w:szCs w:val="30"/>
        </w:rPr>
        <w:t xml:space="preserve"> od nynějška do roku 2028 se neobsadí 2,4 milionu pracovních míst a 5 z 10 otevřených pozic pro kvalifikované pracovníky zůstanou neobsazené kvůli nedostatku lidí s potřebnými dovednostmi.</w:t>
      </w:r>
    </w:p>
    <w:p w14:paraId="45B5F4A7" w14:textId="70777AEA" w:rsidR="00114BBB" w:rsidRDefault="00114BBB" w:rsidP="00D145D1">
      <w:pPr>
        <w:pStyle w:val="Normln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30"/>
        </w:rPr>
      </w:pPr>
    </w:p>
    <w:p w14:paraId="45838237" w14:textId="4D074E9F" w:rsidR="006E0791" w:rsidRDefault="00114BBB" w:rsidP="00D145D1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30"/>
        </w:rPr>
      </w:pPr>
      <w:r w:rsidRPr="00114BBB">
        <w:rPr>
          <w:rFonts w:ascii="Arial" w:hAnsi="Arial" w:cs="Arial"/>
          <w:b/>
          <w:sz w:val="22"/>
          <w:szCs w:val="30"/>
        </w:rPr>
        <w:t xml:space="preserve">Analýza budoucích potřeb </w:t>
      </w:r>
      <w:r w:rsidR="005C2B12">
        <w:rPr>
          <w:rFonts w:ascii="Arial" w:hAnsi="Arial" w:cs="Arial"/>
          <w:b/>
          <w:sz w:val="22"/>
          <w:szCs w:val="30"/>
        </w:rPr>
        <w:t>zpracovatelského průmyslu</w:t>
      </w:r>
    </w:p>
    <w:p w14:paraId="6C9F375F" w14:textId="6FCC60F9" w:rsidR="00C865F7" w:rsidRPr="00C865F7" w:rsidRDefault="005C2B12" w:rsidP="00D145D1">
      <w:pPr>
        <w:pStyle w:val="Normln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Analýza </w:t>
      </w:r>
      <w:r w:rsidR="006E0791" w:rsidRPr="00C865F7">
        <w:rPr>
          <w:rFonts w:ascii="Arial" w:hAnsi="Arial" w:cs="Arial"/>
          <w:bCs/>
          <w:sz w:val="22"/>
          <w:szCs w:val="22"/>
        </w:rPr>
        <w:t xml:space="preserve">ManpowerGroup </w:t>
      </w:r>
      <w:r w:rsidR="007E7894">
        <w:rPr>
          <w:rFonts w:ascii="Arial" w:hAnsi="Arial" w:cs="Arial"/>
          <w:bCs/>
          <w:sz w:val="22"/>
          <w:szCs w:val="22"/>
        </w:rPr>
        <w:t>a</w:t>
      </w:r>
      <w:r w:rsidR="006E0791" w:rsidRPr="00C865F7">
        <w:rPr>
          <w:rFonts w:ascii="Arial" w:hAnsi="Arial" w:cs="Arial"/>
          <w:bCs/>
          <w:sz w:val="22"/>
          <w:szCs w:val="22"/>
        </w:rPr>
        <w:t xml:space="preserve"> Digital </w:t>
      </w:r>
      <w:proofErr w:type="spellStart"/>
      <w:r w:rsidR="006E0791" w:rsidRPr="00C865F7">
        <w:rPr>
          <w:rFonts w:ascii="Arial" w:hAnsi="Arial" w:cs="Arial"/>
          <w:bCs/>
          <w:sz w:val="22"/>
          <w:szCs w:val="22"/>
        </w:rPr>
        <w:t>Manufacturing</w:t>
      </w:r>
      <w:proofErr w:type="spellEnd"/>
      <w:r w:rsidR="006E0791" w:rsidRPr="00C865F7">
        <w:rPr>
          <w:rFonts w:ascii="Arial" w:hAnsi="Arial" w:cs="Arial"/>
          <w:bCs/>
          <w:sz w:val="22"/>
          <w:szCs w:val="22"/>
        </w:rPr>
        <w:t xml:space="preserve"> Institute</w:t>
      </w:r>
      <w:r w:rsidR="007E7894">
        <w:rPr>
          <w:rFonts w:ascii="Arial" w:hAnsi="Arial" w:cs="Arial"/>
          <w:bCs/>
          <w:sz w:val="22"/>
          <w:szCs w:val="22"/>
        </w:rPr>
        <w:t xml:space="preserve"> </w:t>
      </w:r>
      <w:r w:rsidR="006E0791" w:rsidRPr="00C865F7">
        <w:rPr>
          <w:rFonts w:ascii="Arial" w:hAnsi="Arial" w:cs="Arial"/>
          <w:bCs/>
          <w:sz w:val="22"/>
          <w:szCs w:val="22"/>
        </w:rPr>
        <w:t>definovala budoucí pracovní pozice v digitální výrobě</w:t>
      </w:r>
      <w:r w:rsidR="007E7894">
        <w:rPr>
          <w:rFonts w:ascii="Arial" w:hAnsi="Arial" w:cs="Arial"/>
          <w:bCs/>
          <w:sz w:val="22"/>
          <w:szCs w:val="22"/>
        </w:rPr>
        <w:t xml:space="preserve"> a </w:t>
      </w:r>
      <w:r w:rsidR="006E0791" w:rsidRPr="00C865F7">
        <w:rPr>
          <w:rFonts w:ascii="Arial" w:hAnsi="Arial" w:cs="Arial"/>
          <w:bCs/>
          <w:sz w:val="22"/>
          <w:szCs w:val="22"/>
        </w:rPr>
        <w:t xml:space="preserve">přináší seznam 165 datově orientovaných pracovních pozic a 20 klíčových </w:t>
      </w:r>
      <w:r w:rsidR="00134731" w:rsidRPr="00C865F7">
        <w:rPr>
          <w:rFonts w:ascii="Arial" w:hAnsi="Arial" w:cs="Arial"/>
          <w:bCs/>
          <w:sz w:val="22"/>
          <w:szCs w:val="22"/>
        </w:rPr>
        <w:t>výrobních</w:t>
      </w:r>
      <w:r w:rsidR="006E0791" w:rsidRPr="00C865F7">
        <w:rPr>
          <w:rFonts w:ascii="Arial" w:hAnsi="Arial" w:cs="Arial"/>
          <w:bCs/>
          <w:sz w:val="22"/>
          <w:szCs w:val="22"/>
        </w:rPr>
        <w:t xml:space="preserve"> pozic budoucnosti.</w:t>
      </w:r>
      <w:r w:rsidR="00C865F7" w:rsidRPr="00C865F7">
        <w:rPr>
          <w:rFonts w:ascii="Arial" w:hAnsi="Arial" w:cs="Arial"/>
          <w:bCs/>
          <w:sz w:val="22"/>
          <w:szCs w:val="22"/>
        </w:rPr>
        <w:t xml:space="preserve"> Tyto nové pozice jsou </w:t>
      </w:r>
      <w:r w:rsidR="000A4DC6">
        <w:rPr>
          <w:rFonts w:ascii="Arial" w:hAnsi="Arial" w:cs="Arial"/>
          <w:bCs/>
          <w:sz w:val="22"/>
          <w:szCs w:val="22"/>
        </w:rPr>
        <w:t>jak</w:t>
      </w:r>
      <w:r w:rsidR="00C865F7" w:rsidRPr="00C865F7">
        <w:rPr>
          <w:rFonts w:ascii="Arial" w:hAnsi="Arial" w:cs="Arial"/>
          <w:bCs/>
          <w:sz w:val="22"/>
          <w:szCs w:val="22"/>
        </w:rPr>
        <w:t xml:space="preserve"> v oblasti samotné fyzické výroby, </w:t>
      </w:r>
      <w:r w:rsidR="000A4DC6">
        <w:rPr>
          <w:rFonts w:ascii="Arial" w:hAnsi="Arial" w:cs="Arial"/>
          <w:bCs/>
          <w:sz w:val="22"/>
          <w:szCs w:val="22"/>
        </w:rPr>
        <w:t>tak</w:t>
      </w:r>
      <w:r w:rsidR="00C865F7" w:rsidRPr="00C865F7">
        <w:rPr>
          <w:rFonts w:ascii="Arial" w:hAnsi="Arial" w:cs="Arial"/>
          <w:bCs/>
          <w:sz w:val="22"/>
          <w:szCs w:val="22"/>
        </w:rPr>
        <w:t xml:space="preserve"> také v oblasti analýzy dat, řízení a leadershipu</w:t>
      </w:r>
      <w:r w:rsidR="000A4DC6">
        <w:rPr>
          <w:rFonts w:ascii="Arial" w:hAnsi="Arial" w:cs="Arial"/>
          <w:bCs/>
          <w:sz w:val="22"/>
          <w:szCs w:val="22"/>
        </w:rPr>
        <w:t xml:space="preserve"> v</w:t>
      </w:r>
      <w:r w:rsidR="00C865F7" w:rsidRPr="00C865F7">
        <w:rPr>
          <w:rFonts w:ascii="Arial" w:hAnsi="Arial" w:cs="Arial"/>
          <w:bCs/>
          <w:sz w:val="22"/>
          <w:szCs w:val="22"/>
        </w:rPr>
        <w:t xml:space="preserve"> digitální době, zákaznickém servisu, vývoji produktu a služeb, řízení dodavatelských řetězců a dalších rolí</w:t>
      </w:r>
      <w:r w:rsidR="002C4C30">
        <w:rPr>
          <w:rFonts w:ascii="Arial" w:hAnsi="Arial" w:cs="Arial"/>
          <w:bCs/>
          <w:sz w:val="22"/>
          <w:szCs w:val="22"/>
        </w:rPr>
        <w:t xml:space="preserve"> spojených s výrobou</w:t>
      </w:r>
      <w:r w:rsidR="00C865F7" w:rsidRPr="00C865F7">
        <w:rPr>
          <w:rFonts w:ascii="Arial" w:hAnsi="Arial" w:cs="Arial"/>
          <w:bCs/>
          <w:sz w:val="22"/>
          <w:szCs w:val="22"/>
        </w:rPr>
        <w:t>.</w:t>
      </w:r>
    </w:p>
    <w:p w14:paraId="75275809" w14:textId="6C6A6FE8" w:rsidR="00114BBB" w:rsidRDefault="00114BBB" w:rsidP="00D145D1">
      <w:pPr>
        <w:pStyle w:val="Normlnweb"/>
        <w:spacing w:before="0" w:beforeAutospacing="0" w:after="0" w:afterAutospacing="0"/>
        <w:jc w:val="both"/>
        <w:rPr>
          <w:rFonts w:ascii="Arial" w:hAnsi="Arial" w:cs="Arial"/>
          <w:bCs/>
          <w:szCs w:val="30"/>
        </w:rPr>
      </w:pPr>
    </w:p>
    <w:p w14:paraId="24DDA035" w14:textId="3375E65B" w:rsidR="00652074" w:rsidRPr="00652074" w:rsidRDefault="00C2378F" w:rsidP="00D145D1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>Aktuálně n</w:t>
      </w:r>
      <w:r w:rsidR="00652074" w:rsidRPr="00652074">
        <w:rPr>
          <w:rFonts w:ascii="Arial" w:hAnsi="Arial" w:cs="Arial"/>
          <w:b/>
          <w:sz w:val="22"/>
          <w:szCs w:val="28"/>
        </w:rPr>
        <w:t xml:space="preserve">ejžádanější pozice </w:t>
      </w:r>
      <w:r w:rsidR="00652074">
        <w:rPr>
          <w:rFonts w:ascii="Arial" w:hAnsi="Arial" w:cs="Arial"/>
          <w:b/>
          <w:sz w:val="22"/>
          <w:szCs w:val="28"/>
        </w:rPr>
        <w:t>a dovednosti v digitální době</w:t>
      </w:r>
    </w:p>
    <w:p w14:paraId="4A53FFE1" w14:textId="31D2549B" w:rsidR="006057E3" w:rsidRPr="00C865F7" w:rsidRDefault="006057E3" w:rsidP="00D145D1">
      <w:pPr>
        <w:pStyle w:val="Normln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8"/>
        </w:rPr>
      </w:pPr>
      <w:r w:rsidRPr="00C865F7">
        <w:rPr>
          <w:rFonts w:ascii="Arial" w:hAnsi="Arial" w:cs="Arial"/>
          <w:bCs/>
          <w:sz w:val="22"/>
          <w:szCs w:val="28"/>
        </w:rPr>
        <w:t>Od roku 2015 vzrůstají pozice vyžadující pokročilé digitální dovednosti – každým rokem</w:t>
      </w:r>
      <w:r w:rsidR="00652074">
        <w:rPr>
          <w:rFonts w:ascii="Arial" w:hAnsi="Arial" w:cs="Arial"/>
          <w:bCs/>
          <w:sz w:val="22"/>
          <w:szCs w:val="28"/>
        </w:rPr>
        <w:br/>
      </w:r>
      <w:r w:rsidRPr="00C865F7">
        <w:rPr>
          <w:rFonts w:ascii="Arial" w:hAnsi="Arial" w:cs="Arial"/>
          <w:bCs/>
          <w:sz w:val="22"/>
          <w:szCs w:val="28"/>
        </w:rPr>
        <w:t>o 45 %.</w:t>
      </w:r>
      <w:r w:rsidR="00652074">
        <w:rPr>
          <w:rFonts w:ascii="Arial" w:hAnsi="Arial" w:cs="Arial"/>
          <w:bCs/>
          <w:sz w:val="22"/>
          <w:szCs w:val="28"/>
        </w:rPr>
        <w:t xml:space="preserve"> Vzhledem k povaze proměn a potřeb technologií </w:t>
      </w:r>
      <w:r w:rsidR="00A038A3">
        <w:rPr>
          <w:rFonts w:ascii="Arial" w:hAnsi="Arial" w:cs="Arial"/>
          <w:bCs/>
          <w:sz w:val="22"/>
          <w:szCs w:val="28"/>
        </w:rPr>
        <w:t xml:space="preserve">se stávají </w:t>
      </w:r>
      <w:r w:rsidR="00652074">
        <w:rPr>
          <w:rFonts w:ascii="Arial" w:hAnsi="Arial" w:cs="Arial"/>
          <w:bCs/>
          <w:sz w:val="22"/>
          <w:szCs w:val="28"/>
        </w:rPr>
        <w:t xml:space="preserve">nejžádanějšími digitálními dovednostmi </w:t>
      </w:r>
      <w:proofErr w:type="spellStart"/>
      <w:r w:rsidR="00652074">
        <w:rPr>
          <w:rFonts w:ascii="Arial" w:hAnsi="Arial" w:cs="Arial"/>
          <w:bCs/>
          <w:sz w:val="22"/>
          <w:szCs w:val="28"/>
        </w:rPr>
        <w:t>SixSigma</w:t>
      </w:r>
      <w:proofErr w:type="spellEnd"/>
      <w:r w:rsidR="00652074">
        <w:rPr>
          <w:rFonts w:ascii="Arial" w:hAnsi="Arial" w:cs="Arial"/>
          <w:bCs/>
          <w:sz w:val="22"/>
          <w:szCs w:val="28"/>
        </w:rPr>
        <w:t xml:space="preserve"> certifikát, CNC, geometrické kótování a geometrická tolerance</w:t>
      </w:r>
      <w:r w:rsidR="0054159A">
        <w:rPr>
          <w:rFonts w:ascii="Arial" w:hAnsi="Arial" w:cs="Arial"/>
          <w:bCs/>
          <w:sz w:val="22"/>
          <w:szCs w:val="28"/>
        </w:rPr>
        <w:t xml:space="preserve">, znalost </w:t>
      </w:r>
      <w:r w:rsidR="00652074">
        <w:rPr>
          <w:rFonts w:ascii="Arial" w:hAnsi="Arial" w:cs="Arial"/>
          <w:bCs/>
          <w:sz w:val="22"/>
          <w:szCs w:val="28"/>
        </w:rPr>
        <w:t xml:space="preserve">CTA a PLC </w:t>
      </w:r>
      <w:r w:rsidR="0054159A">
        <w:rPr>
          <w:rFonts w:ascii="Arial" w:hAnsi="Arial" w:cs="Arial"/>
          <w:bCs/>
          <w:sz w:val="22"/>
          <w:szCs w:val="28"/>
        </w:rPr>
        <w:t>systémů.</w:t>
      </w:r>
      <w:r w:rsidR="00A038A3">
        <w:rPr>
          <w:rFonts w:ascii="Arial" w:hAnsi="Arial" w:cs="Arial"/>
          <w:bCs/>
          <w:sz w:val="22"/>
          <w:szCs w:val="28"/>
        </w:rPr>
        <w:t xml:space="preserve"> Mezi celosvětově nejžádanější pozice v digitální výrobě jsou místa servisních techniků, seřizovačů a techniků údržby a strojní automatizace.</w:t>
      </w:r>
    </w:p>
    <w:p w14:paraId="137104FA" w14:textId="71D8A111" w:rsidR="006D68DE" w:rsidRDefault="006D68DE" w:rsidP="00D145D1">
      <w:pPr>
        <w:pStyle w:val="Normlnweb"/>
        <w:spacing w:before="0" w:beforeAutospacing="0" w:after="0" w:afterAutospacing="0"/>
        <w:jc w:val="both"/>
        <w:rPr>
          <w:rFonts w:ascii="Arial" w:hAnsi="Arial" w:cs="Arial"/>
          <w:bCs/>
          <w:szCs w:val="30"/>
        </w:rPr>
      </w:pPr>
    </w:p>
    <w:p w14:paraId="1EA7F680" w14:textId="6E7E230F" w:rsidR="006D68DE" w:rsidRPr="006D68DE" w:rsidRDefault="006D68DE" w:rsidP="00D145D1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30"/>
        </w:rPr>
      </w:pPr>
      <w:r w:rsidRPr="001657FA">
        <w:rPr>
          <w:rFonts w:ascii="Arial" w:hAnsi="Arial" w:cs="Arial"/>
          <w:b/>
          <w:sz w:val="22"/>
          <w:szCs w:val="28"/>
        </w:rPr>
        <w:t>Dopad proměn na HR: Velká změna přístupu při výběru zaměstnanců</w:t>
      </w:r>
    </w:p>
    <w:p w14:paraId="2577A032" w14:textId="04085EF9" w:rsidR="00D364FA" w:rsidRDefault="007A2703" w:rsidP="00D145D1">
      <w:pPr>
        <w:pStyle w:val="Normln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30"/>
        </w:rPr>
      </w:pPr>
      <w:r>
        <w:rPr>
          <w:rFonts w:ascii="Arial" w:hAnsi="Arial" w:cs="Arial"/>
          <w:bCs/>
          <w:sz w:val="22"/>
          <w:szCs w:val="30"/>
        </w:rPr>
        <w:t>Management firem</w:t>
      </w:r>
      <w:r w:rsidR="006D68DE">
        <w:rPr>
          <w:rFonts w:ascii="Arial" w:hAnsi="Arial" w:cs="Arial"/>
          <w:bCs/>
          <w:sz w:val="22"/>
          <w:szCs w:val="30"/>
        </w:rPr>
        <w:t xml:space="preserve"> </w:t>
      </w:r>
      <w:r w:rsidR="00D06C3C">
        <w:rPr>
          <w:rFonts w:ascii="Arial" w:hAnsi="Arial" w:cs="Arial"/>
          <w:bCs/>
          <w:sz w:val="22"/>
          <w:szCs w:val="30"/>
        </w:rPr>
        <w:t>musí přehodnotit</w:t>
      </w:r>
      <w:r w:rsidR="00E7543C">
        <w:rPr>
          <w:rFonts w:ascii="Arial" w:hAnsi="Arial" w:cs="Arial"/>
          <w:bCs/>
          <w:sz w:val="22"/>
          <w:szCs w:val="30"/>
        </w:rPr>
        <w:t xml:space="preserve"> své</w:t>
      </w:r>
      <w:r w:rsidR="006D68DE">
        <w:rPr>
          <w:rFonts w:ascii="Arial" w:hAnsi="Arial" w:cs="Arial"/>
          <w:bCs/>
          <w:sz w:val="22"/>
          <w:szCs w:val="30"/>
        </w:rPr>
        <w:t xml:space="preserve"> strategie a najít nové a alternativní způsoby, jak získat, rozvíjet, motivovat a udržovat dovednosti zaměstnanců, které potřebují. </w:t>
      </w:r>
      <w:r w:rsidR="006057E3" w:rsidRPr="006057E3">
        <w:rPr>
          <w:rFonts w:ascii="Arial" w:hAnsi="Arial" w:cs="Arial"/>
          <w:bCs/>
          <w:i/>
          <w:iCs/>
          <w:sz w:val="22"/>
          <w:szCs w:val="30"/>
        </w:rPr>
        <w:t xml:space="preserve">„Jedná se o naprosto nový přístup při zvyšování kvalifikace zaměstnanců. </w:t>
      </w:r>
      <w:r w:rsidR="00E7543C">
        <w:rPr>
          <w:rFonts w:ascii="Arial" w:hAnsi="Arial" w:cs="Arial"/>
          <w:bCs/>
          <w:i/>
          <w:iCs/>
          <w:sz w:val="22"/>
          <w:szCs w:val="30"/>
        </w:rPr>
        <w:t>J</w:t>
      </w:r>
      <w:r w:rsidR="006D68DE" w:rsidRPr="006057E3">
        <w:rPr>
          <w:rFonts w:ascii="Arial" w:hAnsi="Arial" w:cs="Arial"/>
          <w:bCs/>
          <w:i/>
          <w:iCs/>
          <w:sz w:val="22"/>
          <w:szCs w:val="30"/>
        </w:rPr>
        <w:t xml:space="preserve">iž nebude stačit vyinzerovat pozici a </w:t>
      </w:r>
      <w:r w:rsidR="00E7543C">
        <w:rPr>
          <w:rFonts w:ascii="Arial" w:hAnsi="Arial" w:cs="Arial"/>
          <w:bCs/>
          <w:i/>
          <w:iCs/>
          <w:sz w:val="22"/>
          <w:szCs w:val="30"/>
        </w:rPr>
        <w:t>na trhu práce „nakoupit“ potřebné</w:t>
      </w:r>
      <w:r w:rsidR="006D68DE" w:rsidRPr="006057E3">
        <w:rPr>
          <w:rFonts w:ascii="Arial" w:hAnsi="Arial" w:cs="Arial"/>
          <w:bCs/>
          <w:i/>
          <w:iCs/>
          <w:sz w:val="22"/>
          <w:szCs w:val="30"/>
        </w:rPr>
        <w:t xml:space="preserve"> </w:t>
      </w:r>
      <w:r w:rsidR="00E7543C">
        <w:rPr>
          <w:rFonts w:ascii="Arial" w:hAnsi="Arial" w:cs="Arial"/>
          <w:bCs/>
          <w:i/>
          <w:iCs/>
          <w:sz w:val="22"/>
          <w:szCs w:val="30"/>
        </w:rPr>
        <w:t>zaměstnance</w:t>
      </w:r>
      <w:r w:rsidR="006D68DE" w:rsidRPr="006057E3">
        <w:rPr>
          <w:rFonts w:ascii="Arial" w:hAnsi="Arial" w:cs="Arial"/>
          <w:bCs/>
          <w:i/>
          <w:iCs/>
          <w:sz w:val="22"/>
          <w:szCs w:val="30"/>
        </w:rPr>
        <w:t xml:space="preserve">, </w:t>
      </w:r>
      <w:r w:rsidR="00E7543C">
        <w:rPr>
          <w:rFonts w:ascii="Arial" w:hAnsi="Arial" w:cs="Arial"/>
          <w:bCs/>
          <w:i/>
          <w:iCs/>
          <w:sz w:val="22"/>
          <w:szCs w:val="30"/>
        </w:rPr>
        <w:t xml:space="preserve">jako tomu bylo doposud. </w:t>
      </w:r>
      <w:r w:rsidR="00E82D91">
        <w:rPr>
          <w:rFonts w:ascii="Arial" w:hAnsi="Arial" w:cs="Arial"/>
          <w:bCs/>
          <w:i/>
          <w:iCs/>
          <w:sz w:val="22"/>
          <w:szCs w:val="30"/>
        </w:rPr>
        <w:t>Většina uchazečů o novou práci</w:t>
      </w:r>
      <w:r w:rsidR="006D68DE" w:rsidRPr="006057E3">
        <w:rPr>
          <w:rFonts w:ascii="Arial" w:hAnsi="Arial" w:cs="Arial"/>
          <w:bCs/>
          <w:i/>
          <w:iCs/>
          <w:sz w:val="22"/>
          <w:szCs w:val="30"/>
        </w:rPr>
        <w:t xml:space="preserve"> ani </w:t>
      </w:r>
      <w:r w:rsidR="00450B65">
        <w:rPr>
          <w:rFonts w:ascii="Arial" w:hAnsi="Arial" w:cs="Arial"/>
          <w:bCs/>
          <w:i/>
          <w:iCs/>
          <w:sz w:val="22"/>
          <w:szCs w:val="30"/>
        </w:rPr>
        <w:t>nebude schopna na první pohled posoudit</w:t>
      </w:r>
      <w:r w:rsidR="006D68DE" w:rsidRPr="006057E3">
        <w:rPr>
          <w:rFonts w:ascii="Arial" w:hAnsi="Arial" w:cs="Arial"/>
          <w:bCs/>
          <w:i/>
          <w:iCs/>
          <w:sz w:val="22"/>
          <w:szCs w:val="30"/>
        </w:rPr>
        <w:t xml:space="preserve">, jestli </w:t>
      </w:r>
      <w:r w:rsidR="00450B65">
        <w:rPr>
          <w:rFonts w:ascii="Arial" w:hAnsi="Arial" w:cs="Arial"/>
          <w:bCs/>
          <w:i/>
          <w:iCs/>
          <w:sz w:val="22"/>
          <w:szCs w:val="30"/>
        </w:rPr>
        <w:t>je</w:t>
      </w:r>
      <w:r w:rsidR="006D68DE" w:rsidRPr="006057E3">
        <w:rPr>
          <w:rFonts w:ascii="Arial" w:hAnsi="Arial" w:cs="Arial"/>
          <w:bCs/>
          <w:i/>
          <w:iCs/>
          <w:sz w:val="22"/>
          <w:szCs w:val="30"/>
        </w:rPr>
        <w:t xml:space="preserve"> dan</w:t>
      </w:r>
      <w:r w:rsidR="00450B65">
        <w:rPr>
          <w:rFonts w:ascii="Arial" w:hAnsi="Arial" w:cs="Arial"/>
          <w:bCs/>
          <w:i/>
          <w:iCs/>
          <w:sz w:val="22"/>
          <w:szCs w:val="30"/>
        </w:rPr>
        <w:t>á</w:t>
      </w:r>
      <w:r w:rsidR="006D68DE" w:rsidRPr="006057E3">
        <w:rPr>
          <w:rFonts w:ascii="Arial" w:hAnsi="Arial" w:cs="Arial"/>
          <w:bCs/>
          <w:i/>
          <w:iCs/>
          <w:sz w:val="22"/>
          <w:szCs w:val="30"/>
        </w:rPr>
        <w:t xml:space="preserve"> pozic</w:t>
      </w:r>
      <w:r w:rsidR="00450B65">
        <w:rPr>
          <w:rFonts w:ascii="Arial" w:hAnsi="Arial" w:cs="Arial"/>
          <w:bCs/>
          <w:i/>
          <w:iCs/>
          <w:sz w:val="22"/>
          <w:szCs w:val="30"/>
        </w:rPr>
        <w:t>e</w:t>
      </w:r>
      <w:r w:rsidR="006D68DE" w:rsidRPr="006057E3">
        <w:rPr>
          <w:rFonts w:ascii="Arial" w:hAnsi="Arial" w:cs="Arial"/>
          <w:bCs/>
          <w:i/>
          <w:iCs/>
          <w:sz w:val="22"/>
          <w:szCs w:val="30"/>
        </w:rPr>
        <w:t xml:space="preserve"> </w:t>
      </w:r>
      <w:r w:rsidR="00450B65">
        <w:rPr>
          <w:rFonts w:ascii="Arial" w:hAnsi="Arial" w:cs="Arial"/>
          <w:bCs/>
          <w:i/>
          <w:iCs/>
          <w:sz w:val="22"/>
          <w:szCs w:val="30"/>
        </w:rPr>
        <w:t xml:space="preserve">pro ně zajímavá a zároveň </w:t>
      </w:r>
      <w:r w:rsidR="009A2805">
        <w:rPr>
          <w:rFonts w:ascii="Arial" w:hAnsi="Arial" w:cs="Arial"/>
          <w:bCs/>
          <w:i/>
          <w:iCs/>
          <w:sz w:val="22"/>
          <w:szCs w:val="30"/>
        </w:rPr>
        <w:t>firma nebude schopna podle pouhého životopisu poznat</w:t>
      </w:r>
      <w:r w:rsidR="006B2D6A">
        <w:rPr>
          <w:rFonts w:ascii="Arial" w:hAnsi="Arial" w:cs="Arial"/>
          <w:bCs/>
          <w:i/>
          <w:iCs/>
          <w:sz w:val="22"/>
          <w:szCs w:val="30"/>
        </w:rPr>
        <w:t xml:space="preserve">, jestli </w:t>
      </w:r>
      <w:r w:rsidR="00C42B97">
        <w:rPr>
          <w:rFonts w:ascii="Arial" w:hAnsi="Arial" w:cs="Arial"/>
          <w:bCs/>
          <w:i/>
          <w:iCs/>
          <w:sz w:val="22"/>
          <w:szCs w:val="30"/>
        </w:rPr>
        <w:t xml:space="preserve">je uchazeč </w:t>
      </w:r>
      <w:r w:rsidR="006C6527">
        <w:rPr>
          <w:rFonts w:ascii="Arial" w:hAnsi="Arial" w:cs="Arial"/>
          <w:bCs/>
          <w:i/>
          <w:iCs/>
          <w:sz w:val="22"/>
          <w:szCs w:val="30"/>
        </w:rPr>
        <w:t>na danou pozici vhodný</w:t>
      </w:r>
      <w:r w:rsidR="006D68DE" w:rsidRPr="006057E3">
        <w:rPr>
          <w:rFonts w:ascii="Arial" w:hAnsi="Arial" w:cs="Arial"/>
          <w:bCs/>
          <w:i/>
          <w:iCs/>
          <w:sz w:val="22"/>
          <w:szCs w:val="30"/>
        </w:rPr>
        <w:t xml:space="preserve">. Bude </w:t>
      </w:r>
      <w:r w:rsidR="006057E3" w:rsidRPr="006057E3">
        <w:rPr>
          <w:rFonts w:ascii="Arial" w:hAnsi="Arial" w:cs="Arial"/>
          <w:bCs/>
          <w:i/>
          <w:iCs/>
          <w:sz w:val="22"/>
          <w:szCs w:val="30"/>
        </w:rPr>
        <w:t xml:space="preserve">nutné </w:t>
      </w:r>
      <w:r w:rsidR="00F91C66">
        <w:rPr>
          <w:rFonts w:ascii="Arial" w:hAnsi="Arial" w:cs="Arial"/>
          <w:bCs/>
          <w:i/>
          <w:iCs/>
          <w:sz w:val="22"/>
          <w:szCs w:val="30"/>
        </w:rPr>
        <w:t xml:space="preserve">přistupovat novým způsobem </w:t>
      </w:r>
      <w:r w:rsidR="003C1417">
        <w:rPr>
          <w:rFonts w:ascii="Arial" w:hAnsi="Arial" w:cs="Arial"/>
          <w:bCs/>
          <w:i/>
          <w:iCs/>
          <w:sz w:val="22"/>
          <w:szCs w:val="30"/>
        </w:rPr>
        <w:t xml:space="preserve">k </w:t>
      </w:r>
      <w:r w:rsidR="006D68DE" w:rsidRPr="006057E3">
        <w:rPr>
          <w:rFonts w:ascii="Arial" w:hAnsi="Arial" w:cs="Arial"/>
          <w:bCs/>
          <w:i/>
          <w:iCs/>
          <w:sz w:val="22"/>
          <w:szCs w:val="30"/>
        </w:rPr>
        <w:t>identifik</w:t>
      </w:r>
      <w:r w:rsidR="003C1417">
        <w:rPr>
          <w:rFonts w:ascii="Arial" w:hAnsi="Arial" w:cs="Arial"/>
          <w:bCs/>
          <w:i/>
          <w:iCs/>
          <w:sz w:val="22"/>
          <w:szCs w:val="30"/>
        </w:rPr>
        <w:t>aci</w:t>
      </w:r>
      <w:r w:rsidR="006D68DE" w:rsidRPr="006057E3">
        <w:rPr>
          <w:rFonts w:ascii="Arial" w:hAnsi="Arial" w:cs="Arial"/>
          <w:bCs/>
          <w:i/>
          <w:iCs/>
          <w:sz w:val="22"/>
          <w:szCs w:val="30"/>
        </w:rPr>
        <w:t xml:space="preserve"> schopnos</w:t>
      </w:r>
      <w:r w:rsidR="003C1417">
        <w:rPr>
          <w:rFonts w:ascii="Arial" w:hAnsi="Arial" w:cs="Arial"/>
          <w:bCs/>
          <w:i/>
          <w:iCs/>
          <w:sz w:val="22"/>
          <w:szCs w:val="30"/>
        </w:rPr>
        <w:t>tí</w:t>
      </w:r>
      <w:r w:rsidR="006D68DE" w:rsidRPr="006057E3">
        <w:rPr>
          <w:rFonts w:ascii="Arial" w:hAnsi="Arial" w:cs="Arial"/>
          <w:bCs/>
          <w:i/>
          <w:iCs/>
          <w:sz w:val="22"/>
          <w:szCs w:val="30"/>
        </w:rPr>
        <w:t xml:space="preserve"> </w:t>
      </w:r>
      <w:r w:rsidR="00726482">
        <w:rPr>
          <w:rFonts w:ascii="Arial" w:hAnsi="Arial" w:cs="Arial"/>
          <w:bCs/>
          <w:i/>
          <w:iCs/>
          <w:sz w:val="22"/>
          <w:szCs w:val="30"/>
        </w:rPr>
        <w:t>lidí</w:t>
      </w:r>
      <w:r w:rsidR="00267804">
        <w:rPr>
          <w:rFonts w:ascii="Arial" w:hAnsi="Arial" w:cs="Arial"/>
          <w:bCs/>
          <w:i/>
          <w:iCs/>
          <w:sz w:val="22"/>
          <w:szCs w:val="30"/>
        </w:rPr>
        <w:t xml:space="preserve"> a rozpoznání</w:t>
      </w:r>
      <w:r w:rsidR="006D68DE" w:rsidRPr="006057E3">
        <w:rPr>
          <w:rFonts w:ascii="Arial" w:hAnsi="Arial" w:cs="Arial"/>
          <w:bCs/>
          <w:i/>
          <w:iCs/>
          <w:sz w:val="22"/>
          <w:szCs w:val="30"/>
        </w:rPr>
        <w:t>, jakým směrem se pracovní</w:t>
      </w:r>
      <w:r w:rsidR="006057E3" w:rsidRPr="006057E3">
        <w:rPr>
          <w:rFonts w:ascii="Arial" w:hAnsi="Arial" w:cs="Arial"/>
          <w:bCs/>
          <w:i/>
          <w:iCs/>
          <w:sz w:val="22"/>
          <w:szCs w:val="30"/>
        </w:rPr>
        <w:t>k</w:t>
      </w:r>
      <w:r w:rsidR="006D68DE" w:rsidRPr="006057E3">
        <w:rPr>
          <w:rFonts w:ascii="Arial" w:hAnsi="Arial" w:cs="Arial"/>
          <w:bCs/>
          <w:i/>
          <w:iCs/>
          <w:sz w:val="22"/>
          <w:szCs w:val="30"/>
        </w:rPr>
        <w:t xml:space="preserve"> m</w:t>
      </w:r>
      <w:r w:rsidR="006057E3" w:rsidRPr="006057E3">
        <w:rPr>
          <w:rFonts w:ascii="Arial" w:hAnsi="Arial" w:cs="Arial"/>
          <w:bCs/>
          <w:i/>
          <w:iCs/>
          <w:sz w:val="22"/>
          <w:szCs w:val="30"/>
        </w:rPr>
        <w:t>ůže</w:t>
      </w:r>
      <w:r w:rsidR="006D68DE" w:rsidRPr="006057E3">
        <w:rPr>
          <w:rFonts w:ascii="Arial" w:hAnsi="Arial" w:cs="Arial"/>
          <w:bCs/>
          <w:i/>
          <w:iCs/>
          <w:sz w:val="22"/>
          <w:szCs w:val="30"/>
        </w:rPr>
        <w:t xml:space="preserve"> posunout</w:t>
      </w:r>
      <w:r w:rsidR="001510B3">
        <w:rPr>
          <w:rFonts w:ascii="Arial" w:hAnsi="Arial" w:cs="Arial"/>
          <w:bCs/>
          <w:i/>
          <w:iCs/>
          <w:sz w:val="22"/>
          <w:szCs w:val="30"/>
        </w:rPr>
        <w:t xml:space="preserve">, přičemž hlavním kritériem výběru zaměstnance by měla být jeho schopnost </w:t>
      </w:r>
      <w:r w:rsidR="00BC5012">
        <w:rPr>
          <w:rFonts w:ascii="Arial" w:hAnsi="Arial" w:cs="Arial"/>
          <w:bCs/>
          <w:i/>
          <w:iCs/>
          <w:sz w:val="22"/>
          <w:szCs w:val="30"/>
        </w:rPr>
        <w:t>učit se novým věcem,</w:t>
      </w:r>
      <w:r w:rsidR="006057E3" w:rsidRPr="006057E3">
        <w:rPr>
          <w:rFonts w:ascii="Arial" w:hAnsi="Arial" w:cs="Arial"/>
          <w:bCs/>
          <w:i/>
          <w:iCs/>
          <w:sz w:val="22"/>
          <w:szCs w:val="30"/>
        </w:rPr>
        <w:t>“</w:t>
      </w:r>
      <w:r w:rsidR="006057E3">
        <w:rPr>
          <w:rFonts w:ascii="Arial" w:hAnsi="Arial" w:cs="Arial"/>
          <w:bCs/>
          <w:i/>
          <w:iCs/>
          <w:sz w:val="22"/>
          <w:szCs w:val="30"/>
        </w:rPr>
        <w:t xml:space="preserve"> </w:t>
      </w:r>
      <w:r w:rsidR="006057E3" w:rsidRPr="006057E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řekla Jaroslava Rezlerová, generální ředitelka ManpowerGroup Česká republika</w:t>
      </w:r>
      <w:r w:rsidR="006057E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</w:p>
    <w:p w14:paraId="6C99902E" w14:textId="77777777" w:rsidR="00917B94" w:rsidRDefault="00917B94" w:rsidP="00D145D1">
      <w:pPr>
        <w:pStyle w:val="Normln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30"/>
        </w:rPr>
      </w:pPr>
    </w:p>
    <w:p w14:paraId="5C839D60" w14:textId="77777777" w:rsidR="00B61584" w:rsidRPr="00C31F9F" w:rsidRDefault="00B61584" w:rsidP="00D145D1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sz w:val="22"/>
          <w:szCs w:val="30"/>
        </w:rPr>
      </w:pPr>
    </w:p>
    <w:p w14:paraId="4BA9A7AD" w14:textId="6D31CE3A" w:rsidR="00267804" w:rsidRDefault="00D145D1" w:rsidP="00267804">
      <w:pPr>
        <w:pStyle w:val="Normlnweb"/>
        <w:spacing w:before="0" w:beforeAutospacing="0" w:after="0" w:afterAutospacing="0"/>
        <w:jc w:val="both"/>
        <w:rPr>
          <w:rFonts w:ascii="Arial" w:hAnsi="Arial" w:cs="Arial"/>
          <w:bCs/>
          <w:color w:val="4F81BD" w:themeColor="accent1"/>
          <w:sz w:val="22"/>
          <w:szCs w:val="30"/>
          <w:u w:val="single"/>
        </w:rPr>
      </w:pPr>
      <w:r>
        <w:rPr>
          <w:rFonts w:ascii="Arial" w:hAnsi="Arial" w:cs="Arial"/>
          <w:bCs/>
          <w:sz w:val="22"/>
          <w:szCs w:val="30"/>
        </w:rPr>
        <w:lastRenderedPageBreak/>
        <w:t xml:space="preserve">Kompletní výpis </w:t>
      </w:r>
      <w:r w:rsidR="00DB705A">
        <w:rPr>
          <w:rFonts w:ascii="Arial" w:hAnsi="Arial" w:cs="Arial"/>
          <w:bCs/>
          <w:sz w:val="22"/>
          <w:szCs w:val="30"/>
        </w:rPr>
        <w:t xml:space="preserve">165 výrobních </w:t>
      </w:r>
      <w:r>
        <w:rPr>
          <w:rFonts w:ascii="Arial" w:hAnsi="Arial" w:cs="Arial"/>
          <w:bCs/>
          <w:sz w:val="22"/>
          <w:szCs w:val="30"/>
        </w:rPr>
        <w:t xml:space="preserve">pozic budoucnosti, </w:t>
      </w:r>
      <w:r w:rsidR="00DB705A">
        <w:rPr>
          <w:rFonts w:ascii="Arial" w:hAnsi="Arial" w:cs="Arial"/>
          <w:bCs/>
          <w:sz w:val="22"/>
          <w:szCs w:val="30"/>
        </w:rPr>
        <w:t xml:space="preserve">detailní kompetenční modely 20 klíčových pozic, </w:t>
      </w:r>
      <w:r>
        <w:rPr>
          <w:rFonts w:ascii="Arial" w:hAnsi="Arial" w:cs="Arial"/>
          <w:bCs/>
          <w:sz w:val="22"/>
          <w:szCs w:val="30"/>
        </w:rPr>
        <w:t xml:space="preserve">detaily průzkumů a další analýzy najdete na stránkách </w:t>
      </w:r>
      <w:hyperlink r:id="rId10" w:history="1">
        <w:r w:rsidR="00267804" w:rsidRPr="004D3F6D">
          <w:rPr>
            <w:rStyle w:val="Hypertextovodkaz"/>
            <w:rFonts w:ascii="Arial" w:hAnsi="Arial" w:cs="Arial"/>
            <w:bCs/>
            <w:sz w:val="22"/>
            <w:szCs w:val="30"/>
          </w:rPr>
          <w:t>www.manpowergroup.cz/pruzkumy</w:t>
        </w:r>
      </w:hyperlink>
    </w:p>
    <w:p w14:paraId="19713535" w14:textId="77777777" w:rsidR="00267804" w:rsidRDefault="00267804" w:rsidP="00267804">
      <w:pPr>
        <w:pStyle w:val="Normlnweb"/>
        <w:spacing w:before="0" w:beforeAutospacing="0" w:after="0" w:afterAutospacing="0"/>
        <w:jc w:val="both"/>
        <w:rPr>
          <w:rFonts w:ascii="Arial" w:hAnsi="Arial" w:cs="Arial"/>
          <w:bCs/>
          <w:color w:val="4F81BD" w:themeColor="accent1"/>
          <w:sz w:val="22"/>
          <w:szCs w:val="30"/>
          <w:u w:val="single"/>
        </w:rPr>
      </w:pPr>
    </w:p>
    <w:p w14:paraId="59AF455F" w14:textId="77777777" w:rsidR="00267804" w:rsidRPr="00267804" w:rsidRDefault="00267804" w:rsidP="00267804">
      <w:pPr>
        <w:pStyle w:val="Normln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30"/>
        </w:rPr>
      </w:pPr>
    </w:p>
    <w:p w14:paraId="3329A359" w14:textId="1F7AF8DB" w:rsidR="00DF6040" w:rsidRPr="00247A3F" w:rsidRDefault="00DF6040" w:rsidP="00D145D1">
      <w:pPr>
        <w:pStyle w:val="Nadpis2"/>
        <w:jc w:val="both"/>
        <w:rPr>
          <w:rFonts w:ascii="Arial" w:hAnsi="Arial" w:cs="Arial"/>
          <w:sz w:val="22"/>
          <w:szCs w:val="26"/>
          <w:lang w:val="cs-CZ"/>
        </w:rPr>
      </w:pPr>
      <w:r w:rsidRPr="00692B6D">
        <w:rPr>
          <w:rFonts w:ascii="Arial" w:hAnsi="Arial" w:cs="Arial"/>
          <w:sz w:val="22"/>
          <w:szCs w:val="26"/>
          <w:lang w:val="cs-CZ"/>
        </w:rPr>
        <w:t>O společnosti ManpowerGroup</w:t>
      </w:r>
    </w:p>
    <w:p w14:paraId="5F6C5796" w14:textId="39141ABB" w:rsidR="00DF6040" w:rsidRPr="007F34F1" w:rsidRDefault="00DF6040" w:rsidP="00D145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</w:rPr>
      </w:pPr>
      <w:r w:rsidRPr="007F34F1">
        <w:rPr>
          <w:rFonts w:ascii="Arial" w:hAnsi="Arial" w:cs="Arial"/>
          <w:color w:val="222222"/>
        </w:rPr>
        <w:t xml:space="preserve">Společnost ManpowerGroup™ (NYSE: MAN) je téměř 70 let světovým lídrem v poskytování inovativních služeb a řešení na míru, které pokrývají životní cyklus zaměstnance a pomáhají jejím klientům dosáhnout svých cílů a zvýšit svoji konkurenceschopnost. Skupina společností ManpowerGroup, fungující pod značkami Experis™, </w:t>
      </w:r>
      <w:proofErr w:type="spellStart"/>
      <w:r w:rsidRPr="007F34F1">
        <w:rPr>
          <w:rFonts w:ascii="Arial" w:hAnsi="Arial" w:cs="Arial"/>
          <w:color w:val="222222"/>
        </w:rPr>
        <w:t>Manpower</w:t>
      </w:r>
      <w:proofErr w:type="spellEnd"/>
      <w:r w:rsidRPr="007F34F1">
        <w:rPr>
          <w:rFonts w:ascii="Arial" w:hAnsi="Arial" w:cs="Arial"/>
          <w:color w:val="222222"/>
        </w:rPr>
        <w:t xml:space="preserve">®, ManpowerGroup™ </w:t>
      </w:r>
      <w:proofErr w:type="spellStart"/>
      <w:r w:rsidRPr="007F34F1">
        <w:rPr>
          <w:rFonts w:ascii="Arial" w:hAnsi="Arial" w:cs="Arial"/>
          <w:color w:val="222222"/>
        </w:rPr>
        <w:t>Solutions</w:t>
      </w:r>
      <w:proofErr w:type="spellEnd"/>
      <w:r w:rsidRPr="007F34F1">
        <w:rPr>
          <w:rFonts w:ascii="Arial" w:hAnsi="Arial" w:cs="Arial"/>
          <w:color w:val="222222"/>
        </w:rPr>
        <w:t xml:space="preserve"> a </w:t>
      </w:r>
      <w:proofErr w:type="spellStart"/>
      <w:r w:rsidRPr="007F34F1">
        <w:rPr>
          <w:rFonts w:ascii="Arial" w:hAnsi="Arial" w:cs="Arial"/>
          <w:color w:val="222222"/>
        </w:rPr>
        <w:t>Right</w:t>
      </w:r>
      <w:proofErr w:type="spellEnd"/>
      <w:r w:rsidRPr="007F34F1">
        <w:rPr>
          <w:rFonts w:ascii="Arial" w:hAnsi="Arial" w:cs="Arial"/>
          <w:color w:val="222222"/>
        </w:rPr>
        <w:t xml:space="preserve"> Management®</w:t>
      </w:r>
      <w:r>
        <w:rPr>
          <w:rFonts w:ascii="Arial" w:hAnsi="Arial" w:cs="Arial"/>
          <w:color w:val="222222"/>
        </w:rPr>
        <w:t>,</w:t>
      </w:r>
      <w:r w:rsidRPr="007F34F1">
        <w:rPr>
          <w:rFonts w:ascii="Arial" w:hAnsi="Arial" w:cs="Arial"/>
          <w:color w:val="222222"/>
        </w:rPr>
        <w:t xml:space="preserve"> pomáhá 400 000 klientům v 80 zemích a oblastech zlepšit výkonnost jejich pracovníků a více než 600 000 uchazečům zajistí odpovídající práci. Manpower</w:t>
      </w:r>
      <w:r>
        <w:rPr>
          <w:rFonts w:ascii="Arial" w:hAnsi="Arial" w:cs="Arial"/>
          <w:color w:val="222222"/>
        </w:rPr>
        <w:t>Group byla v roce 201</w:t>
      </w:r>
      <w:r w:rsidR="00D07BE8">
        <w:rPr>
          <w:rFonts w:ascii="Arial" w:hAnsi="Arial" w:cs="Arial"/>
          <w:color w:val="222222"/>
        </w:rPr>
        <w:t>8</w:t>
      </w:r>
      <w:r>
        <w:rPr>
          <w:rFonts w:ascii="Arial" w:hAnsi="Arial" w:cs="Arial"/>
          <w:color w:val="222222"/>
        </w:rPr>
        <w:t xml:space="preserve"> již po</w:t>
      </w:r>
      <w:r w:rsidR="00D07BE8">
        <w:rPr>
          <w:rFonts w:ascii="Arial" w:hAnsi="Arial" w:cs="Arial"/>
          <w:color w:val="222222"/>
        </w:rPr>
        <w:t>osmé</w:t>
      </w:r>
      <w:r w:rsidRPr="007F34F1">
        <w:rPr>
          <w:rFonts w:ascii="Arial" w:hAnsi="Arial" w:cs="Arial"/>
          <w:color w:val="222222"/>
        </w:rPr>
        <w:t xml:space="preserve"> jmenována jednou ze světových nejetičtějších společností, a posílila tím svoji pozici jako nejdůvěryhodnější společnost ve svém oboru.</w:t>
      </w:r>
    </w:p>
    <w:p w14:paraId="5A68EF8E" w14:textId="77777777" w:rsidR="00DF6040" w:rsidRPr="00247A3F" w:rsidRDefault="00DF6040" w:rsidP="00D145D1">
      <w:pPr>
        <w:pStyle w:val="Nadpis2"/>
        <w:spacing w:after="0"/>
        <w:jc w:val="both"/>
        <w:rPr>
          <w:rFonts w:ascii="Arial" w:hAnsi="Arial" w:cs="Arial"/>
          <w:sz w:val="22"/>
          <w:szCs w:val="26"/>
          <w:lang w:val="cs-CZ"/>
        </w:rPr>
      </w:pPr>
      <w:r w:rsidRPr="00247A3F">
        <w:rPr>
          <w:rFonts w:ascii="Arial" w:hAnsi="Arial" w:cs="Arial"/>
          <w:sz w:val="22"/>
          <w:szCs w:val="26"/>
          <w:lang w:val="cs-CZ"/>
        </w:rPr>
        <w:t>Manpower</w:t>
      </w:r>
      <w:r>
        <w:rPr>
          <w:rFonts w:ascii="Arial" w:hAnsi="Arial" w:cs="Arial"/>
          <w:sz w:val="22"/>
          <w:szCs w:val="26"/>
          <w:lang w:val="cs-CZ"/>
        </w:rPr>
        <w:t xml:space="preserve">Group </w:t>
      </w:r>
      <w:r w:rsidRPr="00247A3F">
        <w:rPr>
          <w:rFonts w:ascii="Arial" w:hAnsi="Arial" w:cs="Arial"/>
          <w:sz w:val="22"/>
          <w:szCs w:val="26"/>
          <w:lang w:val="cs-CZ"/>
        </w:rPr>
        <w:t>v České republice</w:t>
      </w:r>
    </w:p>
    <w:p w14:paraId="06BB012B" w14:textId="371BD46E" w:rsidR="00DF6040" w:rsidRPr="007F34F1" w:rsidRDefault="00DF6040" w:rsidP="00D145D1">
      <w:pPr>
        <w:shd w:val="clear" w:color="auto" w:fill="FFFFFF"/>
        <w:spacing w:after="0" w:line="240" w:lineRule="auto"/>
        <w:jc w:val="both"/>
        <w:rPr>
          <w:color w:val="222222"/>
        </w:rPr>
      </w:pPr>
      <w:r w:rsidRPr="007F34F1">
        <w:rPr>
          <w:rFonts w:ascii="Arial" w:hAnsi="Arial" w:cs="Arial"/>
          <w:color w:val="222222"/>
        </w:rPr>
        <w:t>V České republice se ManpowerGroup každý měsíc stará o personální a mzdovou agendu pro téměř 12</w:t>
      </w:r>
      <w:r>
        <w:rPr>
          <w:rFonts w:ascii="Arial" w:hAnsi="Arial" w:cs="Arial"/>
          <w:color w:val="222222"/>
        </w:rPr>
        <w:t> </w:t>
      </w:r>
      <w:r w:rsidRPr="007F34F1">
        <w:rPr>
          <w:rFonts w:ascii="Arial" w:hAnsi="Arial" w:cs="Arial"/>
          <w:color w:val="222222"/>
        </w:rPr>
        <w:t>000 zaměstnanců, které vyhledal a kteří pracují u jeho klientů. V roce 201</w:t>
      </w:r>
      <w:r w:rsidR="00ED7A28">
        <w:rPr>
          <w:rFonts w:ascii="Arial" w:hAnsi="Arial" w:cs="Arial"/>
          <w:color w:val="222222"/>
        </w:rPr>
        <w:t>8</w:t>
      </w:r>
      <w:r w:rsidRPr="007F34F1">
        <w:rPr>
          <w:rFonts w:ascii="Arial" w:hAnsi="Arial" w:cs="Arial"/>
          <w:color w:val="222222"/>
        </w:rPr>
        <w:t>, díky své síti 25 poboček, ManpowerGroup našel pro 1</w:t>
      </w:r>
      <w:r>
        <w:rPr>
          <w:rFonts w:ascii="Arial" w:hAnsi="Arial" w:cs="Arial"/>
          <w:color w:val="222222"/>
        </w:rPr>
        <w:t>200 klientů 24 </w:t>
      </w:r>
      <w:r w:rsidRPr="007F34F1">
        <w:rPr>
          <w:rFonts w:ascii="Arial" w:hAnsi="Arial" w:cs="Arial"/>
          <w:color w:val="222222"/>
        </w:rPr>
        <w:t>000 nových zaměstnanců.</w:t>
      </w:r>
      <w:r w:rsidR="009E3DBF">
        <w:rPr>
          <w:rFonts w:ascii="Arial" w:hAnsi="Arial" w:cs="Arial"/>
          <w:color w:val="222222"/>
        </w:rPr>
        <w:t xml:space="preserve"> </w:t>
      </w:r>
      <w:r w:rsidRPr="007F34F1">
        <w:rPr>
          <w:rFonts w:ascii="Arial" w:hAnsi="Arial" w:cs="Arial"/>
          <w:color w:val="222222"/>
        </w:rPr>
        <w:t>Více na</w:t>
      </w:r>
      <w:r w:rsidRPr="007F34F1">
        <w:rPr>
          <w:rStyle w:val="apple-converted-space"/>
          <w:rFonts w:ascii="Arial" w:hAnsi="Arial" w:cs="Arial"/>
          <w:color w:val="222222"/>
        </w:rPr>
        <w:t> </w:t>
      </w:r>
      <w:hyperlink r:id="rId11" w:tgtFrame="_blank" w:history="1">
        <w:r w:rsidRPr="007F34F1">
          <w:rPr>
            <w:rStyle w:val="Hypertextovodkaz"/>
            <w:rFonts w:ascii="Arial" w:hAnsi="Arial" w:cs="Arial"/>
            <w:color w:val="1155CC"/>
          </w:rPr>
          <w:t>www.manpowergroup.cz</w:t>
        </w:r>
      </w:hyperlink>
    </w:p>
    <w:p w14:paraId="4F287549" w14:textId="77777777" w:rsidR="00423663" w:rsidRDefault="00423663" w:rsidP="00D145D1">
      <w:pPr>
        <w:pStyle w:val="Normln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30"/>
        </w:rPr>
      </w:pPr>
    </w:p>
    <w:sectPr w:rsidR="00423663" w:rsidSect="006E0791">
      <w:head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4B10E" w14:textId="77777777" w:rsidR="00844381" w:rsidRDefault="00844381" w:rsidP="00083010">
      <w:pPr>
        <w:spacing w:after="0" w:line="240" w:lineRule="auto"/>
      </w:pPr>
      <w:r>
        <w:separator/>
      </w:r>
    </w:p>
  </w:endnote>
  <w:endnote w:type="continuationSeparator" w:id="0">
    <w:p w14:paraId="55AA982E" w14:textId="77777777" w:rsidR="00844381" w:rsidRDefault="00844381" w:rsidP="00083010">
      <w:pPr>
        <w:spacing w:after="0" w:line="240" w:lineRule="auto"/>
      </w:pPr>
      <w:r>
        <w:continuationSeparator/>
      </w:r>
    </w:p>
  </w:endnote>
  <w:endnote w:type="continuationNotice" w:id="1">
    <w:p w14:paraId="7C385610" w14:textId="77777777" w:rsidR="00D05816" w:rsidRDefault="00D058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5885D" w14:textId="77777777" w:rsidR="00844381" w:rsidRDefault="00844381" w:rsidP="00083010">
      <w:pPr>
        <w:spacing w:after="0" w:line="240" w:lineRule="auto"/>
      </w:pPr>
      <w:r>
        <w:separator/>
      </w:r>
    </w:p>
  </w:footnote>
  <w:footnote w:type="continuationSeparator" w:id="0">
    <w:p w14:paraId="1C3F718F" w14:textId="77777777" w:rsidR="00844381" w:rsidRDefault="00844381" w:rsidP="00083010">
      <w:pPr>
        <w:spacing w:after="0" w:line="240" w:lineRule="auto"/>
      </w:pPr>
      <w:r>
        <w:continuationSeparator/>
      </w:r>
    </w:p>
  </w:footnote>
  <w:footnote w:type="continuationNotice" w:id="1">
    <w:p w14:paraId="5D99DB41" w14:textId="77777777" w:rsidR="00D05816" w:rsidRDefault="00D058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290D4" w14:textId="77777777" w:rsidR="00114BBB" w:rsidRDefault="00114BBB" w:rsidP="00083010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B6E37CC" wp14:editId="5E5F740F">
          <wp:simplePos x="0" y="0"/>
          <wp:positionH relativeFrom="column">
            <wp:posOffset>4678045</wp:posOffset>
          </wp:positionH>
          <wp:positionV relativeFrom="paragraph">
            <wp:posOffset>-114300</wp:posOffset>
          </wp:positionV>
          <wp:extent cx="1381125" cy="742950"/>
          <wp:effectExtent l="0" t="0" r="9525" b="0"/>
          <wp:wrapTopAndBottom/>
          <wp:docPr id="2" name="Obrázek 2" descr="M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>Tisková zpráva</w:t>
    </w:r>
  </w:p>
  <w:p w14:paraId="6D1B17FD" w14:textId="4DC31C68" w:rsidR="00114BBB" w:rsidRDefault="00114BBB" w:rsidP="00083010">
    <w:pPr>
      <w:pStyle w:val="Zhlav"/>
      <w:rPr>
        <w:rFonts w:ascii="Arial" w:hAnsi="Arial" w:cs="Arial"/>
      </w:rPr>
    </w:pPr>
    <w:r>
      <w:rPr>
        <w:rFonts w:ascii="Arial" w:hAnsi="Arial" w:cs="Arial"/>
      </w:rPr>
      <w:t xml:space="preserve">ManpowerGroup </w:t>
    </w:r>
    <w:r w:rsidR="00D145D1">
      <w:rPr>
        <w:rFonts w:ascii="Arial" w:hAnsi="Arial" w:cs="Arial"/>
      </w:rPr>
      <w:t>Továrna budoucnosti</w:t>
    </w:r>
  </w:p>
  <w:p w14:paraId="5125995F" w14:textId="77777777" w:rsidR="00D145D1" w:rsidRDefault="00D145D1" w:rsidP="00083010">
    <w:pPr>
      <w:pStyle w:val="Zhlav"/>
      <w:rPr>
        <w:rFonts w:ascii="Arial" w:hAnsi="Arial" w:cs="Arial"/>
      </w:rPr>
    </w:pPr>
  </w:p>
  <w:p w14:paraId="4374323B" w14:textId="77777777" w:rsidR="00114BBB" w:rsidRDefault="00114BBB">
    <w:pPr>
      <w:pStyle w:val="Zhlav"/>
    </w:pPr>
  </w:p>
  <w:p w14:paraId="5BB7DBDF" w14:textId="77777777" w:rsidR="00114BBB" w:rsidRDefault="00114BBB">
    <w:pPr>
      <w:pStyle w:val="Zhlav"/>
    </w:pPr>
  </w:p>
  <w:p w14:paraId="377ADD11" w14:textId="77777777" w:rsidR="00114BBB" w:rsidRDefault="00114B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68B0"/>
    <w:multiLevelType w:val="multilevel"/>
    <w:tmpl w:val="E23A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506A3"/>
    <w:multiLevelType w:val="multilevel"/>
    <w:tmpl w:val="A3CE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25522C"/>
    <w:multiLevelType w:val="hybridMultilevel"/>
    <w:tmpl w:val="366406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F1"/>
    <w:rsid w:val="000034BC"/>
    <w:rsid w:val="000053CD"/>
    <w:rsid w:val="00026BE1"/>
    <w:rsid w:val="000449AE"/>
    <w:rsid w:val="00047C62"/>
    <w:rsid w:val="000506BD"/>
    <w:rsid w:val="0005157D"/>
    <w:rsid w:val="000563D0"/>
    <w:rsid w:val="00075BEF"/>
    <w:rsid w:val="00075F86"/>
    <w:rsid w:val="00081C9B"/>
    <w:rsid w:val="00083010"/>
    <w:rsid w:val="00086846"/>
    <w:rsid w:val="000A27FB"/>
    <w:rsid w:val="000A4DC6"/>
    <w:rsid w:val="000A5A9A"/>
    <w:rsid w:val="000B202B"/>
    <w:rsid w:val="000C7EEF"/>
    <w:rsid w:val="000E61BB"/>
    <w:rsid w:val="000E7609"/>
    <w:rsid w:val="000F0218"/>
    <w:rsid w:val="000F27EC"/>
    <w:rsid w:val="000F6974"/>
    <w:rsid w:val="00114BBB"/>
    <w:rsid w:val="00115CDE"/>
    <w:rsid w:val="00132890"/>
    <w:rsid w:val="00134731"/>
    <w:rsid w:val="00136E18"/>
    <w:rsid w:val="0015006D"/>
    <w:rsid w:val="001510B3"/>
    <w:rsid w:val="00152907"/>
    <w:rsid w:val="00153629"/>
    <w:rsid w:val="00162D2B"/>
    <w:rsid w:val="00163DF0"/>
    <w:rsid w:val="001657FA"/>
    <w:rsid w:val="001A6DA5"/>
    <w:rsid w:val="001A6E05"/>
    <w:rsid w:val="001B5B7A"/>
    <w:rsid w:val="001D1590"/>
    <w:rsid w:val="001E6B47"/>
    <w:rsid w:val="001F7215"/>
    <w:rsid w:val="00200F83"/>
    <w:rsid w:val="00202823"/>
    <w:rsid w:val="00213E79"/>
    <w:rsid w:val="00243968"/>
    <w:rsid w:val="002603D3"/>
    <w:rsid w:val="00261C46"/>
    <w:rsid w:val="00267804"/>
    <w:rsid w:val="0027211B"/>
    <w:rsid w:val="002A1EE9"/>
    <w:rsid w:val="002A35AC"/>
    <w:rsid w:val="002B2058"/>
    <w:rsid w:val="002C0288"/>
    <w:rsid w:val="002C4B28"/>
    <w:rsid w:val="002C4C30"/>
    <w:rsid w:val="002C4F81"/>
    <w:rsid w:val="002D7605"/>
    <w:rsid w:val="002E01E1"/>
    <w:rsid w:val="002E2D7E"/>
    <w:rsid w:val="002E7F5B"/>
    <w:rsid w:val="0030225A"/>
    <w:rsid w:val="003227C5"/>
    <w:rsid w:val="003255F1"/>
    <w:rsid w:val="003349FE"/>
    <w:rsid w:val="00335A0A"/>
    <w:rsid w:val="00354604"/>
    <w:rsid w:val="00362BCF"/>
    <w:rsid w:val="003726B3"/>
    <w:rsid w:val="00373692"/>
    <w:rsid w:val="003A6961"/>
    <w:rsid w:val="003A698E"/>
    <w:rsid w:val="003B1DDB"/>
    <w:rsid w:val="003B65B0"/>
    <w:rsid w:val="003C1417"/>
    <w:rsid w:val="003C34F1"/>
    <w:rsid w:val="003D6F05"/>
    <w:rsid w:val="003F44F4"/>
    <w:rsid w:val="0040461A"/>
    <w:rsid w:val="00405BE0"/>
    <w:rsid w:val="00414DAE"/>
    <w:rsid w:val="0042285C"/>
    <w:rsid w:val="00423663"/>
    <w:rsid w:val="004351FE"/>
    <w:rsid w:val="00436BF1"/>
    <w:rsid w:val="00450B65"/>
    <w:rsid w:val="0047275B"/>
    <w:rsid w:val="004875E0"/>
    <w:rsid w:val="004A0426"/>
    <w:rsid w:val="004B1E77"/>
    <w:rsid w:val="004C5581"/>
    <w:rsid w:val="004E097C"/>
    <w:rsid w:val="004E646C"/>
    <w:rsid w:val="004F52B9"/>
    <w:rsid w:val="004F6473"/>
    <w:rsid w:val="00503B82"/>
    <w:rsid w:val="00512BFE"/>
    <w:rsid w:val="00523327"/>
    <w:rsid w:val="0054159A"/>
    <w:rsid w:val="005465A9"/>
    <w:rsid w:val="005467CF"/>
    <w:rsid w:val="00557435"/>
    <w:rsid w:val="00561500"/>
    <w:rsid w:val="00561CD7"/>
    <w:rsid w:val="0056533C"/>
    <w:rsid w:val="00565D11"/>
    <w:rsid w:val="00566ECF"/>
    <w:rsid w:val="00570740"/>
    <w:rsid w:val="00575340"/>
    <w:rsid w:val="005820B8"/>
    <w:rsid w:val="005B1B4C"/>
    <w:rsid w:val="005C2B12"/>
    <w:rsid w:val="005D1DE3"/>
    <w:rsid w:val="005E2B66"/>
    <w:rsid w:val="006057E3"/>
    <w:rsid w:val="00642EF7"/>
    <w:rsid w:val="00652074"/>
    <w:rsid w:val="00663375"/>
    <w:rsid w:val="006677A0"/>
    <w:rsid w:val="006819D4"/>
    <w:rsid w:val="0069179D"/>
    <w:rsid w:val="006A443E"/>
    <w:rsid w:val="006B2D6A"/>
    <w:rsid w:val="006C4361"/>
    <w:rsid w:val="006C6042"/>
    <w:rsid w:val="006C6527"/>
    <w:rsid w:val="006D68DE"/>
    <w:rsid w:val="006D7D7C"/>
    <w:rsid w:val="006E0791"/>
    <w:rsid w:val="00705FD2"/>
    <w:rsid w:val="007107B2"/>
    <w:rsid w:val="00726482"/>
    <w:rsid w:val="00733FD7"/>
    <w:rsid w:val="00767D81"/>
    <w:rsid w:val="007A1A88"/>
    <w:rsid w:val="007A2703"/>
    <w:rsid w:val="007C001C"/>
    <w:rsid w:val="007C1F7C"/>
    <w:rsid w:val="007D5385"/>
    <w:rsid w:val="007D797B"/>
    <w:rsid w:val="007E7894"/>
    <w:rsid w:val="00823E33"/>
    <w:rsid w:val="00837DFE"/>
    <w:rsid w:val="00840597"/>
    <w:rsid w:val="00844381"/>
    <w:rsid w:val="008460EF"/>
    <w:rsid w:val="008A4B1A"/>
    <w:rsid w:val="008A5D69"/>
    <w:rsid w:val="008B41CD"/>
    <w:rsid w:val="008C52B1"/>
    <w:rsid w:val="008C5500"/>
    <w:rsid w:val="008D0EB7"/>
    <w:rsid w:val="008F3901"/>
    <w:rsid w:val="008F4034"/>
    <w:rsid w:val="00915596"/>
    <w:rsid w:val="00917555"/>
    <w:rsid w:val="00917B94"/>
    <w:rsid w:val="00966F52"/>
    <w:rsid w:val="00982D97"/>
    <w:rsid w:val="009900BC"/>
    <w:rsid w:val="009A2805"/>
    <w:rsid w:val="009B64E9"/>
    <w:rsid w:val="009C6072"/>
    <w:rsid w:val="009D49F1"/>
    <w:rsid w:val="009E3DBF"/>
    <w:rsid w:val="00A01272"/>
    <w:rsid w:val="00A038A3"/>
    <w:rsid w:val="00A137C1"/>
    <w:rsid w:val="00A13F3C"/>
    <w:rsid w:val="00A27B39"/>
    <w:rsid w:val="00A32A0A"/>
    <w:rsid w:val="00A42A89"/>
    <w:rsid w:val="00A56A58"/>
    <w:rsid w:val="00A60D6C"/>
    <w:rsid w:val="00A77084"/>
    <w:rsid w:val="00A8109B"/>
    <w:rsid w:val="00A9645D"/>
    <w:rsid w:val="00AA0267"/>
    <w:rsid w:val="00AD1057"/>
    <w:rsid w:val="00AD4C1D"/>
    <w:rsid w:val="00AE738F"/>
    <w:rsid w:val="00AF0CE4"/>
    <w:rsid w:val="00AF3BDE"/>
    <w:rsid w:val="00B21BB9"/>
    <w:rsid w:val="00B23EA5"/>
    <w:rsid w:val="00B305D5"/>
    <w:rsid w:val="00B4629F"/>
    <w:rsid w:val="00B5185F"/>
    <w:rsid w:val="00B61584"/>
    <w:rsid w:val="00B63571"/>
    <w:rsid w:val="00B75A57"/>
    <w:rsid w:val="00B85549"/>
    <w:rsid w:val="00B93B65"/>
    <w:rsid w:val="00BB4E1D"/>
    <w:rsid w:val="00BC5012"/>
    <w:rsid w:val="00BD1AE7"/>
    <w:rsid w:val="00BF4123"/>
    <w:rsid w:val="00C13AC8"/>
    <w:rsid w:val="00C14F6B"/>
    <w:rsid w:val="00C153C4"/>
    <w:rsid w:val="00C2378F"/>
    <w:rsid w:val="00C31F9F"/>
    <w:rsid w:val="00C40C95"/>
    <w:rsid w:val="00C42B97"/>
    <w:rsid w:val="00C70675"/>
    <w:rsid w:val="00C76CA3"/>
    <w:rsid w:val="00C83DC0"/>
    <w:rsid w:val="00C84420"/>
    <w:rsid w:val="00C865F7"/>
    <w:rsid w:val="00C86A08"/>
    <w:rsid w:val="00C87A92"/>
    <w:rsid w:val="00C90595"/>
    <w:rsid w:val="00CB56C2"/>
    <w:rsid w:val="00CD76B9"/>
    <w:rsid w:val="00CE2F9B"/>
    <w:rsid w:val="00CE7364"/>
    <w:rsid w:val="00D05816"/>
    <w:rsid w:val="00D06C3C"/>
    <w:rsid w:val="00D07BE8"/>
    <w:rsid w:val="00D145D1"/>
    <w:rsid w:val="00D328EB"/>
    <w:rsid w:val="00D364FA"/>
    <w:rsid w:val="00D4018E"/>
    <w:rsid w:val="00D53D44"/>
    <w:rsid w:val="00D55FF7"/>
    <w:rsid w:val="00D80F5A"/>
    <w:rsid w:val="00D90708"/>
    <w:rsid w:val="00DB60D2"/>
    <w:rsid w:val="00DB705A"/>
    <w:rsid w:val="00DC2F0E"/>
    <w:rsid w:val="00DF6040"/>
    <w:rsid w:val="00E0065E"/>
    <w:rsid w:val="00E10AF9"/>
    <w:rsid w:val="00E120F5"/>
    <w:rsid w:val="00E175E4"/>
    <w:rsid w:val="00E17E2A"/>
    <w:rsid w:val="00E44A56"/>
    <w:rsid w:val="00E46782"/>
    <w:rsid w:val="00E5493F"/>
    <w:rsid w:val="00E635E9"/>
    <w:rsid w:val="00E6486A"/>
    <w:rsid w:val="00E70B08"/>
    <w:rsid w:val="00E7543C"/>
    <w:rsid w:val="00E76039"/>
    <w:rsid w:val="00E7749D"/>
    <w:rsid w:val="00E8145F"/>
    <w:rsid w:val="00E82D91"/>
    <w:rsid w:val="00EA6270"/>
    <w:rsid w:val="00EC5F54"/>
    <w:rsid w:val="00ED3537"/>
    <w:rsid w:val="00ED7A28"/>
    <w:rsid w:val="00EE5556"/>
    <w:rsid w:val="00EF22B8"/>
    <w:rsid w:val="00F20C46"/>
    <w:rsid w:val="00F2463F"/>
    <w:rsid w:val="00F45664"/>
    <w:rsid w:val="00F91C66"/>
    <w:rsid w:val="00F96253"/>
    <w:rsid w:val="00FA7FEB"/>
    <w:rsid w:val="00FB42E5"/>
    <w:rsid w:val="00FC36CB"/>
    <w:rsid w:val="00FD00D7"/>
    <w:rsid w:val="00FD0EF0"/>
    <w:rsid w:val="00FE13F6"/>
    <w:rsid w:val="00FE3C39"/>
    <w:rsid w:val="00FF18CF"/>
    <w:rsid w:val="00FF21A2"/>
    <w:rsid w:val="6AA0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2D2B88"/>
  <w15:docId w15:val="{8582EE06-3B00-4BDA-BC9F-D8E50E70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F6040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13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F6040"/>
    <w:rPr>
      <w:rFonts w:ascii="Cambria" w:eastAsia="Calibri" w:hAnsi="Cambria" w:cs="Times New Roman"/>
      <w:b/>
      <w:bCs/>
      <w:i/>
      <w:iCs/>
      <w:sz w:val="28"/>
      <w:szCs w:val="28"/>
      <w:lang w:val="en-US"/>
    </w:rPr>
  </w:style>
  <w:style w:type="paragraph" w:styleId="Zkladntext3">
    <w:name w:val="Body Text 3"/>
    <w:basedOn w:val="Normln"/>
    <w:link w:val="Zkladntext3Char"/>
    <w:semiHidden/>
    <w:rsid w:val="00DF604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DF6040"/>
    <w:rPr>
      <w:rFonts w:ascii="Times New Roman" w:eastAsia="Calibri" w:hAnsi="Times New Roman" w:cs="Times New Roman"/>
      <w:sz w:val="24"/>
      <w:szCs w:val="24"/>
    </w:rPr>
  </w:style>
  <w:style w:type="character" w:styleId="Hypertextovodkaz">
    <w:name w:val="Hyperlink"/>
    <w:semiHidden/>
    <w:rsid w:val="00DF6040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DF6040"/>
  </w:style>
  <w:style w:type="paragraph" w:styleId="Zhlav">
    <w:name w:val="header"/>
    <w:basedOn w:val="Normln"/>
    <w:link w:val="ZhlavChar"/>
    <w:unhideWhenUsed/>
    <w:rsid w:val="00083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3010"/>
  </w:style>
  <w:style w:type="paragraph" w:styleId="Zpat">
    <w:name w:val="footer"/>
    <w:basedOn w:val="Normln"/>
    <w:link w:val="ZpatChar"/>
    <w:uiPriority w:val="99"/>
    <w:unhideWhenUsed/>
    <w:rsid w:val="00083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010"/>
  </w:style>
  <w:style w:type="character" w:styleId="Nevyeenzmnka">
    <w:name w:val="Unresolved Mention"/>
    <w:basedOn w:val="Standardnpsmoodstavce"/>
    <w:uiPriority w:val="99"/>
    <w:semiHidden/>
    <w:unhideWhenUsed/>
    <w:rsid w:val="00267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npowergroup.cz/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manpowergroup.cz/pruzkum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81FB047E2F584E924ED8601CB5A550" ma:contentTypeVersion="18" ma:contentTypeDescription="Create a new document." ma:contentTypeScope="" ma:versionID="da8bea3619d956494a41d5afe70ea6d3">
  <xsd:schema xmlns:xsd="http://www.w3.org/2001/XMLSchema" xmlns:xs="http://www.w3.org/2001/XMLSchema" xmlns:p="http://schemas.microsoft.com/office/2006/metadata/properties" xmlns:ns3="faf6003c-e7a6-4ee0-8c3c-12db71497fde" xmlns:ns4="054f2265-6ec0-4a6b-8a61-fdda30f2ad93" targetNamespace="http://schemas.microsoft.com/office/2006/metadata/properties" ma:root="true" ma:fieldsID="49a162146c25e555ede289c3856cb47d" ns3:_="" ns4:_="">
    <xsd:import namespace="faf6003c-e7a6-4ee0-8c3c-12db71497fde"/>
    <xsd:import namespace="054f2265-6ec0-4a6b-8a61-fdda30f2ad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igrationWizId" minOccurs="0"/>
                <xsd:element ref="ns4:MigrationWizIdPermissions" minOccurs="0"/>
                <xsd:element ref="ns4:MigrationWizIdPermissionLevels" minOccurs="0"/>
                <xsd:element ref="ns4:MigrationWizIdDocumentLibraryPermissions" minOccurs="0"/>
                <xsd:element ref="ns4:MigrationWizIdSecurityGroups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6003c-e7a6-4ee0-8c3c-12db71497f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f2265-6ec0-4a6b-8a61-fdda30f2a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igrationWizId" ma:index="13" nillable="true" ma:displayName="MigrationWizId" ma:internalName="MigrationWizId">
      <xsd:simpleType>
        <xsd:restriction base="dms:Text"/>
      </xsd:simpleType>
    </xsd:element>
    <xsd:element name="MigrationWizIdPermissions" ma:index="14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5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6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7" nillable="true" ma:displayName="MigrationWizIdSecurityGroups" ma:internalName="MigrationWizIdSecurityGroups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054f2265-6ec0-4a6b-8a61-fdda30f2ad93" xsi:nil="true"/>
    <MigrationWizIdDocumentLibraryPermissions xmlns="054f2265-6ec0-4a6b-8a61-fdda30f2ad93" xsi:nil="true"/>
    <MigrationWizIdPermissions xmlns="054f2265-6ec0-4a6b-8a61-fdda30f2ad93" xsi:nil="true"/>
    <MigrationWizIdSecurityGroups xmlns="054f2265-6ec0-4a6b-8a61-fdda30f2ad93" xsi:nil="true"/>
    <MigrationWizId xmlns="054f2265-6ec0-4a6b-8a61-fdda30f2ad93" xsi:nil="true"/>
  </documentManagement>
</p:properties>
</file>

<file path=customXml/itemProps1.xml><?xml version="1.0" encoding="utf-8"?>
<ds:datastoreItem xmlns:ds="http://schemas.openxmlformats.org/officeDocument/2006/customXml" ds:itemID="{D8C67496-EF06-4EFA-A5CA-0254F18B8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f6003c-e7a6-4ee0-8c3c-12db71497fde"/>
    <ds:schemaRef ds:uri="054f2265-6ec0-4a6b-8a61-fdda30f2ad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AAC4C4-20AD-4625-B470-9D3B332FF9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00934C-21FC-4514-AE35-9A33710D78CC}">
  <ds:schemaRefs>
    <ds:schemaRef ds:uri="faf6003c-e7a6-4ee0-8c3c-12db71497fd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054f2265-6ec0-4a6b-8a61-fdda30f2ad9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1063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Links>
    <vt:vector size="12" baseType="variant">
      <vt:variant>
        <vt:i4>1441815</vt:i4>
      </vt:variant>
      <vt:variant>
        <vt:i4>3</vt:i4>
      </vt:variant>
      <vt:variant>
        <vt:i4>0</vt:i4>
      </vt:variant>
      <vt:variant>
        <vt:i4>5</vt:i4>
      </vt:variant>
      <vt:variant>
        <vt:lpwstr>http://www.manpowergroup.cz/</vt:lpwstr>
      </vt:variant>
      <vt:variant>
        <vt:lpwstr/>
      </vt:variant>
      <vt:variant>
        <vt:i4>1179668</vt:i4>
      </vt:variant>
      <vt:variant>
        <vt:i4>0</vt:i4>
      </vt:variant>
      <vt:variant>
        <vt:i4>0</vt:i4>
      </vt:variant>
      <vt:variant>
        <vt:i4>5</vt:i4>
      </vt:variant>
      <vt:variant>
        <vt:lpwstr>http://www.manpowergroup.cz/pruzkumy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Halbrštát</dc:creator>
  <cp:keywords/>
  <dc:description/>
  <cp:lastModifiedBy>Jiří Halbrštát</cp:lastModifiedBy>
  <cp:revision>2</cp:revision>
  <dcterms:created xsi:type="dcterms:W3CDTF">2019-09-16T22:57:00Z</dcterms:created>
  <dcterms:modified xsi:type="dcterms:W3CDTF">2019-09-16T22:57:00Z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0x010100F681FB047E2F584E924ED8601CB5A550</vt:lpwstr>
  </property>
</Properties>
</file>