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C25954" w14:textId="77777777" w:rsidR="00165892" w:rsidRDefault="00165892" w:rsidP="00165892">
      <w:pPr>
        <w:rPr>
          <w:rFonts w:ascii="Arial" w:eastAsia="Arial" w:hAnsi="Arial" w:cs="Arial"/>
          <w:bCs/>
          <w:color w:val="000000"/>
          <w:sz w:val="20"/>
          <w:szCs w:val="20"/>
          <w:shd w:val="clear" w:color="auto" w:fill="FFFFFF"/>
          <w:lang w:eastAsia="cs-CZ"/>
        </w:rPr>
      </w:pPr>
      <w:r w:rsidRPr="00B729B0">
        <w:rPr>
          <w:rFonts w:ascii="Arial" w:eastAsia="Arial" w:hAnsi="Arial" w:cs="Arial"/>
          <w:bCs/>
          <w:color w:val="000000"/>
          <w:sz w:val="20"/>
          <w:szCs w:val="20"/>
          <w:shd w:val="clear" w:color="auto" w:fill="FFFFFF"/>
          <w:lang w:eastAsia="cs-CZ"/>
        </w:rPr>
        <w:t>Zdroj: komunikační agentura SETEVA</w:t>
      </w:r>
    </w:p>
    <w:p w14:paraId="2C7CD9F5" w14:textId="77777777" w:rsidR="00165892" w:rsidRDefault="00165892" w:rsidP="00F135EF">
      <w:pPr>
        <w:jc w:val="center"/>
        <w:rPr>
          <w:rFonts w:ascii="Arial" w:eastAsia="Arial" w:hAnsi="Arial" w:cs="Arial"/>
          <w:color w:val="4471C4"/>
          <w:sz w:val="36"/>
          <w:szCs w:val="36"/>
        </w:rPr>
      </w:pPr>
    </w:p>
    <w:p w14:paraId="604F3460" w14:textId="3D276C91" w:rsidR="0FED9789" w:rsidRPr="003367F3" w:rsidRDefault="0FED9789" w:rsidP="00F135EF">
      <w:pPr>
        <w:jc w:val="center"/>
        <w:rPr>
          <w:rFonts w:ascii="Arial" w:eastAsia="Arial" w:hAnsi="Arial" w:cs="Arial"/>
          <w:color w:val="4472C4" w:themeColor="accent1"/>
          <w:sz w:val="36"/>
          <w:szCs w:val="36"/>
        </w:rPr>
      </w:pPr>
      <w:r w:rsidRPr="003367F3">
        <w:rPr>
          <w:rFonts w:ascii="Arial" w:eastAsia="Arial" w:hAnsi="Arial" w:cs="Arial"/>
          <w:color w:val="4471C4"/>
          <w:sz w:val="36"/>
          <w:szCs w:val="36"/>
        </w:rPr>
        <w:t>Jak vyřešit nedostatek talentů: Co zaměstnanci chtěj</w:t>
      </w:r>
      <w:r w:rsidR="1AD5A645" w:rsidRPr="003367F3">
        <w:rPr>
          <w:rFonts w:ascii="Arial" w:eastAsia="Arial" w:hAnsi="Arial" w:cs="Arial"/>
          <w:color w:val="4471C4"/>
          <w:sz w:val="36"/>
          <w:szCs w:val="36"/>
        </w:rPr>
        <w:t>í</w:t>
      </w:r>
    </w:p>
    <w:p w14:paraId="41EBA2D2" w14:textId="7194300B" w:rsidR="0FED9789" w:rsidRPr="00F135EF" w:rsidRDefault="0FED9789" w:rsidP="003367F3">
      <w:pPr>
        <w:jc w:val="center"/>
        <w:rPr>
          <w:rFonts w:ascii="Arial" w:eastAsia="Arial" w:hAnsi="Arial" w:cs="Arial"/>
        </w:rPr>
      </w:pPr>
      <w:r w:rsidRPr="003367F3">
        <w:rPr>
          <w:rFonts w:ascii="Arial" w:eastAsia="Arial" w:hAnsi="Arial" w:cs="Arial"/>
          <w:color w:val="4471C4"/>
          <w:sz w:val="28"/>
          <w:szCs w:val="28"/>
        </w:rPr>
        <w:t>35 % firem v ČR nemůže obsadit svá volná pracovní místa</w:t>
      </w:r>
      <w:r w:rsidRPr="00F135EF">
        <w:rPr>
          <w:rFonts w:ascii="Arial" w:hAnsi="Arial" w:cs="Arial"/>
        </w:rPr>
        <w:br/>
      </w:r>
    </w:p>
    <w:p w14:paraId="6F5CF905" w14:textId="48BDC9ED" w:rsidR="0FED9789" w:rsidRPr="00F135EF" w:rsidRDefault="0FED9789" w:rsidP="4EF74045">
      <w:pPr>
        <w:rPr>
          <w:rFonts w:ascii="Arial" w:eastAsia="Arial" w:hAnsi="Arial" w:cs="Arial"/>
        </w:rPr>
      </w:pPr>
      <w:r w:rsidRPr="00F135EF">
        <w:rPr>
          <w:rFonts w:ascii="Arial" w:eastAsia="Arial" w:hAnsi="Arial" w:cs="Arial"/>
        </w:rPr>
        <w:t xml:space="preserve">Praha, 10. března 2020 – Společnost ManpowerGroup zveřejnila výsledky průzkumu </w:t>
      </w:r>
      <w:r w:rsidRPr="003F273B">
        <w:rPr>
          <w:rFonts w:ascii="Arial" w:eastAsia="Arial" w:hAnsi="Arial" w:cs="Arial"/>
          <w:b/>
          <w:bCs/>
        </w:rPr>
        <w:t>Nedostatek talentů 2020</w:t>
      </w:r>
      <w:r w:rsidRPr="00F135EF">
        <w:rPr>
          <w:rFonts w:ascii="Arial" w:eastAsia="Arial" w:hAnsi="Arial" w:cs="Arial"/>
        </w:rPr>
        <w:t xml:space="preserve">, který je součástí globálního průzkumu Talent </w:t>
      </w:r>
      <w:proofErr w:type="spellStart"/>
      <w:r w:rsidRPr="00F135EF">
        <w:rPr>
          <w:rFonts w:ascii="Arial" w:eastAsia="Arial" w:hAnsi="Arial" w:cs="Arial"/>
        </w:rPr>
        <w:t>Shortage</w:t>
      </w:r>
      <w:proofErr w:type="spellEnd"/>
      <w:r w:rsidRPr="00F135EF">
        <w:rPr>
          <w:rFonts w:ascii="Arial" w:eastAsia="Arial" w:hAnsi="Arial" w:cs="Arial"/>
        </w:rPr>
        <w:t>, jež je největší studií lidského kapitálu svého druhu.</w:t>
      </w:r>
    </w:p>
    <w:p w14:paraId="22889069" w14:textId="53E747B2" w:rsidR="0FED9789" w:rsidRDefault="078910A9" w:rsidP="4EF74045">
      <w:pPr>
        <w:rPr>
          <w:rFonts w:ascii="Arial" w:eastAsia="Arial" w:hAnsi="Arial" w:cs="Arial"/>
        </w:rPr>
      </w:pPr>
      <w:r w:rsidRPr="00F135EF">
        <w:rPr>
          <w:rFonts w:ascii="Arial" w:eastAsia="Arial" w:hAnsi="Arial" w:cs="Arial"/>
          <w:i/>
          <w:iCs/>
        </w:rPr>
        <w:t>“</w:t>
      </w:r>
      <w:r w:rsidR="000E27D4" w:rsidRPr="000E27D4">
        <w:rPr>
          <w:rFonts w:ascii="Arial" w:eastAsia="Arial" w:hAnsi="Arial" w:cs="Arial"/>
          <w:i/>
          <w:iCs/>
        </w:rPr>
        <w:t xml:space="preserve">Normou se stalo něco nevídaného. Na trhu práce celosvětově panuje nervozita. </w:t>
      </w:r>
      <w:r w:rsidR="000E27D4">
        <w:rPr>
          <w:rFonts w:ascii="Arial" w:eastAsia="Arial" w:hAnsi="Arial" w:cs="Arial"/>
          <w:i/>
          <w:iCs/>
        </w:rPr>
        <w:t>N</w:t>
      </w:r>
      <w:r w:rsidR="000E27D4" w:rsidRPr="000E27D4">
        <w:rPr>
          <w:rFonts w:ascii="Arial" w:eastAsia="Arial" w:hAnsi="Arial" w:cs="Arial"/>
          <w:i/>
          <w:iCs/>
        </w:rPr>
        <w:t>edostatek</w:t>
      </w:r>
      <w:r w:rsidR="000E27D4">
        <w:rPr>
          <w:rFonts w:ascii="Arial" w:eastAsia="Arial" w:hAnsi="Arial" w:cs="Arial"/>
          <w:i/>
          <w:iCs/>
        </w:rPr>
        <w:t xml:space="preserve"> </w:t>
      </w:r>
      <w:r w:rsidR="000E27D4" w:rsidRPr="000E27D4">
        <w:rPr>
          <w:rFonts w:ascii="Arial" w:eastAsia="Arial" w:hAnsi="Arial" w:cs="Arial"/>
          <w:i/>
          <w:iCs/>
        </w:rPr>
        <w:t>talentů dosahuje rekordní míry, nezaměstnanost je nejnižší za několik desetiletí. Hlas</w:t>
      </w:r>
      <w:r w:rsidR="000E27D4">
        <w:rPr>
          <w:rFonts w:ascii="Arial" w:eastAsia="Arial" w:hAnsi="Arial" w:cs="Arial"/>
          <w:i/>
          <w:iCs/>
        </w:rPr>
        <w:t xml:space="preserve"> „</w:t>
      </w:r>
      <w:r w:rsidR="000E27D4" w:rsidRPr="000E27D4">
        <w:rPr>
          <w:rFonts w:ascii="Arial" w:eastAsia="Arial" w:hAnsi="Arial" w:cs="Arial"/>
          <w:i/>
          <w:iCs/>
        </w:rPr>
        <w:t>spotřebitele</w:t>
      </w:r>
      <w:r w:rsidR="000E27D4">
        <w:rPr>
          <w:rFonts w:ascii="Arial" w:eastAsia="Arial" w:hAnsi="Arial" w:cs="Arial"/>
          <w:i/>
          <w:iCs/>
        </w:rPr>
        <w:t>“</w:t>
      </w:r>
      <w:r w:rsidR="000E27D4" w:rsidRPr="000E27D4">
        <w:rPr>
          <w:rFonts w:ascii="Arial" w:eastAsia="Arial" w:hAnsi="Arial" w:cs="Arial"/>
          <w:i/>
          <w:iCs/>
        </w:rPr>
        <w:t xml:space="preserve"> – zaměstnance a uchazeče – je silnější, než kdy byl, a role firem je pod stále </w:t>
      </w:r>
      <w:r w:rsidR="73C3D91A" w:rsidRPr="00A62E94">
        <w:rPr>
          <w:rFonts w:ascii="Arial" w:eastAsia="Arial" w:hAnsi="Arial" w:cs="Arial"/>
          <w:i/>
          <w:iCs/>
        </w:rPr>
        <w:t xml:space="preserve">důkladnějším </w:t>
      </w:r>
      <w:r w:rsidR="59624597" w:rsidRPr="00A62E94">
        <w:rPr>
          <w:rFonts w:ascii="Arial" w:eastAsia="Arial" w:hAnsi="Arial" w:cs="Arial"/>
          <w:i/>
          <w:iCs/>
        </w:rPr>
        <w:t>drobnohledem.</w:t>
      </w:r>
      <w:r w:rsidR="000E27D4" w:rsidRPr="000E27D4">
        <w:rPr>
          <w:rFonts w:ascii="Arial" w:eastAsia="Arial" w:hAnsi="Arial" w:cs="Arial"/>
          <w:i/>
          <w:iCs/>
        </w:rPr>
        <w:t xml:space="preserve"> Pro budoucnost potřebujeme nová řešení</w:t>
      </w:r>
      <w:r w:rsidR="7F94501B" w:rsidRPr="00F135EF">
        <w:rPr>
          <w:rFonts w:ascii="Arial" w:eastAsia="Arial" w:hAnsi="Arial" w:cs="Arial"/>
          <w:i/>
          <w:iCs/>
        </w:rPr>
        <w:t>,”</w:t>
      </w:r>
      <w:r w:rsidR="7F94501B" w:rsidRPr="00F135EF">
        <w:rPr>
          <w:rFonts w:ascii="Arial" w:eastAsia="Arial" w:hAnsi="Arial" w:cs="Arial"/>
          <w:color w:val="494A4F"/>
          <w:sz w:val="21"/>
          <w:szCs w:val="21"/>
        </w:rPr>
        <w:t xml:space="preserve"> </w:t>
      </w:r>
      <w:r w:rsidR="7F94501B" w:rsidRPr="00F135EF">
        <w:rPr>
          <w:rFonts w:ascii="Arial" w:eastAsia="Arial" w:hAnsi="Arial" w:cs="Arial"/>
        </w:rPr>
        <w:t>říká Jaroslava Rezlerová, generální ředitelka ManpowerGroup Česká a Slovenská republika.</w:t>
      </w:r>
    </w:p>
    <w:p w14:paraId="5607936A" w14:textId="5AB08617" w:rsidR="0FED9789" w:rsidRPr="00F135EF" w:rsidRDefault="06D6A507" w:rsidP="4EF74045">
      <w:pPr>
        <w:rPr>
          <w:rFonts w:ascii="Arial" w:eastAsia="Arial" w:hAnsi="Arial" w:cs="Arial"/>
        </w:rPr>
      </w:pPr>
      <w:r w:rsidRPr="00F135EF">
        <w:rPr>
          <w:rFonts w:ascii="Arial" w:eastAsia="Arial" w:hAnsi="Arial" w:cs="Arial"/>
        </w:rPr>
        <w:t>Zeptali jsme se 24 419 zaměstnavatelů napříč šesti průmyslovými odvětvími ve</w:t>
      </w:r>
      <w:r w:rsidR="00A5182C">
        <w:rPr>
          <w:rFonts w:ascii="Arial" w:eastAsia="Arial" w:hAnsi="Arial" w:cs="Arial"/>
        </w:rPr>
        <w:t xml:space="preserve"> </w:t>
      </w:r>
      <w:r w:rsidRPr="00F135EF">
        <w:rPr>
          <w:rFonts w:ascii="Arial" w:eastAsia="Arial" w:hAnsi="Arial" w:cs="Arial"/>
        </w:rPr>
        <w:t>44 zemích:</w:t>
      </w:r>
    </w:p>
    <w:p w14:paraId="2E2FC2E7" w14:textId="2424A874" w:rsidR="0FED9789" w:rsidRPr="00F135EF" w:rsidRDefault="06D6A507" w:rsidP="4EF74045">
      <w:pPr>
        <w:pStyle w:val="Odstavecseseznamem"/>
        <w:numPr>
          <w:ilvl w:val="0"/>
          <w:numId w:val="5"/>
        </w:numPr>
        <w:rPr>
          <w:rFonts w:ascii="Arial" w:eastAsia="Arial" w:hAnsi="Arial" w:cs="Arial"/>
        </w:rPr>
      </w:pPr>
      <w:r w:rsidRPr="00F135EF">
        <w:rPr>
          <w:rFonts w:ascii="Arial" w:eastAsia="Arial" w:hAnsi="Arial" w:cs="Arial"/>
        </w:rPr>
        <w:t xml:space="preserve">Nakolik je v porovnání s loňským rokem obtížné pracovní pozice obsadit? </w:t>
      </w:r>
    </w:p>
    <w:p w14:paraId="6726A84E" w14:textId="3C96758C" w:rsidR="0FED9789" w:rsidRPr="00F135EF" w:rsidRDefault="311FEE5D" w:rsidP="4EF74045">
      <w:pPr>
        <w:pStyle w:val="Odstavecseseznamem"/>
        <w:numPr>
          <w:ilvl w:val="0"/>
          <w:numId w:val="5"/>
        </w:numPr>
        <w:rPr>
          <w:rFonts w:ascii="Arial" w:eastAsia="Arial" w:hAnsi="Arial" w:cs="Arial"/>
        </w:rPr>
      </w:pPr>
      <w:r w:rsidRPr="00F135EF">
        <w:rPr>
          <w:rFonts w:ascii="Arial" w:eastAsia="Arial" w:hAnsi="Arial" w:cs="Arial"/>
        </w:rPr>
        <w:t xml:space="preserve">Jaké profily zaměstnanců se nejobtížněji hledají a proč? </w:t>
      </w:r>
    </w:p>
    <w:p w14:paraId="06508094" w14:textId="770D6A18" w:rsidR="0FED9789" w:rsidRPr="00F135EF" w:rsidRDefault="49135DAF" w:rsidP="4EF74045">
      <w:pPr>
        <w:rPr>
          <w:rFonts w:ascii="Arial" w:eastAsiaTheme="minorEastAsia" w:hAnsi="Arial" w:cs="Arial"/>
        </w:rPr>
      </w:pPr>
      <w:r w:rsidRPr="00F135EF">
        <w:rPr>
          <w:rFonts w:ascii="Arial" w:eastAsia="Arial" w:hAnsi="Arial" w:cs="Arial"/>
        </w:rPr>
        <w:t>A a</w:t>
      </w:r>
      <w:r w:rsidR="0FED9789" w:rsidRPr="00F135EF">
        <w:rPr>
          <w:rFonts w:ascii="Arial" w:eastAsia="Arial" w:hAnsi="Arial" w:cs="Arial"/>
        </w:rPr>
        <w:t>bychom zjistili, “Co zaměstnanci chtějí”, hovořili jsme se 14 000 lidm</w:t>
      </w:r>
      <w:r w:rsidR="6FEA084B" w:rsidRPr="00F135EF">
        <w:rPr>
          <w:rFonts w:ascii="Arial" w:eastAsia="Arial" w:hAnsi="Arial" w:cs="Arial"/>
        </w:rPr>
        <w:t>i</w:t>
      </w:r>
      <w:r w:rsidR="0FED9789" w:rsidRPr="00F135EF">
        <w:rPr>
          <w:rFonts w:ascii="Arial" w:eastAsia="Arial" w:hAnsi="Arial" w:cs="Arial"/>
        </w:rPr>
        <w:t xml:space="preserve"> v 15 zemích, což nám umožnilo zjistit a pochopit</w:t>
      </w:r>
      <w:r w:rsidR="6D856E0E" w:rsidRPr="33593F50">
        <w:rPr>
          <w:rFonts w:ascii="Arial" w:eastAsia="Arial" w:hAnsi="Arial" w:cs="Arial"/>
        </w:rPr>
        <w:t>,</w:t>
      </w:r>
      <w:r w:rsidR="6F49E5B7" w:rsidRPr="00F135EF">
        <w:rPr>
          <w:rFonts w:ascii="Arial" w:eastAsia="Arial" w:hAnsi="Arial" w:cs="Arial"/>
        </w:rPr>
        <w:t xml:space="preserve"> co</w:t>
      </w:r>
      <w:r w:rsidR="0FED9789" w:rsidRPr="00F135EF">
        <w:rPr>
          <w:rFonts w:ascii="Arial" w:eastAsia="Arial" w:hAnsi="Arial" w:cs="Arial"/>
        </w:rPr>
        <w:t xml:space="preserve"> zaměstnance k jejich f</w:t>
      </w:r>
      <w:r w:rsidR="16020368" w:rsidRPr="00F135EF">
        <w:rPr>
          <w:rFonts w:ascii="Arial" w:eastAsia="Arial" w:hAnsi="Arial" w:cs="Arial"/>
        </w:rPr>
        <w:t>i</w:t>
      </w:r>
      <w:r w:rsidR="0FED9789" w:rsidRPr="00F135EF">
        <w:rPr>
          <w:rFonts w:ascii="Arial" w:eastAsia="Arial" w:hAnsi="Arial" w:cs="Arial"/>
        </w:rPr>
        <w:t>rmám přivedlo a co je tam drží</w:t>
      </w:r>
      <w:r w:rsidR="2B940122" w:rsidRPr="00F135EF">
        <w:rPr>
          <w:rFonts w:ascii="Arial" w:eastAsia="Arial" w:hAnsi="Arial" w:cs="Arial"/>
        </w:rPr>
        <w:t>.</w:t>
      </w:r>
    </w:p>
    <w:p w14:paraId="482F0263" w14:textId="036E201E" w:rsidR="1FBFEC7D" w:rsidRPr="00F135EF" w:rsidRDefault="1FBFEC7D" w:rsidP="4EF74045">
      <w:pPr>
        <w:rPr>
          <w:rFonts w:ascii="Arial" w:eastAsia="Arial" w:hAnsi="Arial" w:cs="Arial"/>
        </w:rPr>
      </w:pPr>
    </w:p>
    <w:p w14:paraId="7C2F490C" w14:textId="79F5911B" w:rsidR="0FED9789" w:rsidRPr="00F135EF" w:rsidRDefault="0FED9789" w:rsidP="4EF74045">
      <w:pPr>
        <w:rPr>
          <w:rFonts w:ascii="Arial" w:eastAsia="Arial" w:hAnsi="Arial" w:cs="Arial"/>
          <w:b/>
          <w:bCs/>
          <w:color w:val="4472C4" w:themeColor="accent1"/>
        </w:rPr>
      </w:pPr>
      <w:r w:rsidRPr="00F135EF">
        <w:rPr>
          <w:rFonts w:ascii="Arial" w:eastAsia="Arial" w:hAnsi="Arial" w:cs="Arial"/>
          <w:b/>
          <w:bCs/>
          <w:color w:val="4471C4"/>
        </w:rPr>
        <w:t>Situace v České republice</w:t>
      </w:r>
    </w:p>
    <w:p w14:paraId="7B705BFD" w14:textId="6B61656B" w:rsidR="0FED9789" w:rsidRPr="00F135EF" w:rsidRDefault="0FED9789" w:rsidP="4EF74045">
      <w:pPr>
        <w:rPr>
          <w:rFonts w:ascii="Arial" w:eastAsia="Arial" w:hAnsi="Arial" w:cs="Arial"/>
        </w:rPr>
      </w:pPr>
      <w:r w:rsidRPr="00F135EF">
        <w:rPr>
          <w:rFonts w:ascii="Arial" w:eastAsia="Arial" w:hAnsi="Arial" w:cs="Arial"/>
        </w:rPr>
        <w:t>3</w:t>
      </w:r>
      <w:r w:rsidR="00FE4256">
        <w:rPr>
          <w:rFonts w:ascii="Arial" w:eastAsia="Arial" w:hAnsi="Arial" w:cs="Arial"/>
        </w:rPr>
        <w:t>5</w:t>
      </w:r>
      <w:r w:rsidRPr="00F135EF">
        <w:rPr>
          <w:rFonts w:ascii="Arial" w:eastAsia="Arial" w:hAnsi="Arial" w:cs="Arial"/>
        </w:rPr>
        <w:t xml:space="preserve"> % zaměstnavatelů v ČR nemůže dlouhodobě najít dostatek vhodných uchazečů. Z hlediska velikosti zaměstnavatele jsou rozdíly propastné. Největší problém mají velké firmy: 85 % českých zaměstnavatelů s více než 250 zaměstnanci uvádí, že nemohou obsadit volná pracovní místa, u středně velkých firem (50</w:t>
      </w:r>
      <w:r w:rsidR="42E57101" w:rsidRPr="7F5F5F49">
        <w:rPr>
          <w:rFonts w:ascii="Arial" w:eastAsia="Arial" w:hAnsi="Arial" w:cs="Arial"/>
        </w:rPr>
        <w:t>–</w:t>
      </w:r>
      <w:r w:rsidRPr="00F135EF">
        <w:rPr>
          <w:rFonts w:ascii="Arial" w:eastAsia="Arial" w:hAnsi="Arial" w:cs="Arial"/>
        </w:rPr>
        <w:t>250 zaměstnanců) to je 74 % a u malých firem (10</w:t>
      </w:r>
      <w:r w:rsidR="2A2B83AE" w:rsidRPr="7F5F5F49">
        <w:rPr>
          <w:rFonts w:ascii="Arial" w:eastAsia="Arial" w:hAnsi="Arial" w:cs="Arial"/>
        </w:rPr>
        <w:t>–</w:t>
      </w:r>
      <w:r w:rsidRPr="00F135EF">
        <w:rPr>
          <w:rFonts w:ascii="Arial" w:eastAsia="Arial" w:hAnsi="Arial" w:cs="Arial"/>
        </w:rPr>
        <w:t>49 zaměstnanců) 55 %. Nejmenší problém obsadit pracovní pozice (28 %) hlásí mikro firmy do 10 zaměstnanců.</w:t>
      </w:r>
    </w:p>
    <w:p w14:paraId="34E1A955" w14:textId="4433900B" w:rsidR="4EF74045" w:rsidRPr="00F135EF" w:rsidRDefault="00FE4256" w:rsidP="4EF74045">
      <w:pPr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0929D229" wp14:editId="10D82D1F">
            <wp:extent cx="5798716" cy="19126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514" t="26946" r="4808" b="21055"/>
                    <a:stretch/>
                  </pic:blipFill>
                  <pic:spPr bwMode="auto">
                    <a:xfrm>
                      <a:off x="0" y="0"/>
                      <a:ext cx="5801956" cy="1913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538A9" w14:textId="4FD8D6DA" w:rsidR="0FED9789" w:rsidRPr="00F135EF" w:rsidRDefault="0FED9789" w:rsidP="4EF74045">
      <w:pPr>
        <w:rPr>
          <w:rFonts w:ascii="Arial" w:eastAsia="Arial" w:hAnsi="Arial" w:cs="Arial"/>
          <w:b/>
          <w:bCs/>
          <w:color w:val="4472C4" w:themeColor="accent1"/>
        </w:rPr>
      </w:pPr>
      <w:r w:rsidRPr="00F135EF">
        <w:rPr>
          <w:rFonts w:ascii="Arial" w:eastAsia="Arial" w:hAnsi="Arial" w:cs="Arial"/>
          <w:b/>
          <w:bCs/>
          <w:color w:val="4471C4"/>
        </w:rPr>
        <w:t xml:space="preserve">Mezinárodní srovnání </w:t>
      </w:r>
    </w:p>
    <w:p w14:paraId="0B75CBA3" w14:textId="61EAFD73" w:rsidR="0FED9789" w:rsidRDefault="0FED9789" w:rsidP="4EF74045">
      <w:pPr>
        <w:rPr>
          <w:rFonts w:ascii="Arial" w:eastAsia="Arial" w:hAnsi="Arial" w:cs="Arial"/>
        </w:rPr>
      </w:pPr>
      <w:r w:rsidRPr="00F135EF">
        <w:rPr>
          <w:rFonts w:ascii="Arial" w:eastAsia="Arial" w:hAnsi="Arial" w:cs="Arial"/>
        </w:rPr>
        <w:lastRenderedPageBreak/>
        <w:t xml:space="preserve">Globální průměr dosahuje rekordní úrovně za celou historii průzkumu od roku 2006 – 54 % firem se potýká s nedostatkem talentů, což je dáno zejména měnícími se strukturami pozic a novými potřebami dovedností. Celosvětově </w:t>
      </w:r>
      <w:r w:rsidR="22251B86" w:rsidRPr="6E27B11D">
        <w:rPr>
          <w:rFonts w:ascii="Arial" w:eastAsia="Arial" w:hAnsi="Arial" w:cs="Arial"/>
        </w:rPr>
        <w:t>m</w:t>
      </w:r>
      <w:r w:rsidR="09D2A1C2" w:rsidRPr="6E27B11D">
        <w:rPr>
          <w:rFonts w:ascii="Arial" w:eastAsia="Arial" w:hAnsi="Arial" w:cs="Arial"/>
        </w:rPr>
        <w:t>ají</w:t>
      </w:r>
      <w:r w:rsidRPr="00F135EF">
        <w:rPr>
          <w:rFonts w:ascii="Arial" w:eastAsia="Arial" w:hAnsi="Arial" w:cs="Arial"/>
        </w:rPr>
        <w:t xml:space="preserve"> největší problémy s obsazením volných pracovních pozic zaměstnavatelé v Japonsku (88 %), Rumunsku (86 %) a na Tchaj-wanu a v Řecku (77 %). V Japonsku se situace zhoršuje zejména nedostatkem pracovní síly, stárnutím populace a</w:t>
      </w:r>
      <w:r w:rsidR="11A95585" w:rsidRPr="00F135EF">
        <w:rPr>
          <w:rFonts w:ascii="Arial" w:eastAsia="Arial" w:hAnsi="Arial" w:cs="Arial"/>
        </w:rPr>
        <w:t xml:space="preserve"> také </w:t>
      </w:r>
      <w:r w:rsidR="2418E6AF" w:rsidRPr="6ED40C6F">
        <w:rPr>
          <w:rFonts w:ascii="Arial" w:eastAsia="Arial" w:hAnsi="Arial" w:cs="Arial"/>
        </w:rPr>
        <w:t xml:space="preserve">kvůli </w:t>
      </w:r>
      <w:r w:rsidR="22251B86" w:rsidRPr="6ED40C6F">
        <w:rPr>
          <w:rFonts w:ascii="Arial" w:eastAsia="Arial" w:hAnsi="Arial" w:cs="Arial"/>
        </w:rPr>
        <w:t>bariérám</w:t>
      </w:r>
      <w:r w:rsidRPr="00F135EF">
        <w:rPr>
          <w:rFonts w:ascii="Arial" w:eastAsia="Arial" w:hAnsi="Arial" w:cs="Arial"/>
        </w:rPr>
        <w:t xml:space="preserve"> pro pracovní imigrac</w:t>
      </w:r>
      <w:r w:rsidR="00787980">
        <w:rPr>
          <w:rFonts w:ascii="Arial" w:eastAsia="Arial" w:hAnsi="Arial" w:cs="Arial"/>
        </w:rPr>
        <w:t>i</w:t>
      </w:r>
      <w:r w:rsidRPr="00F135EF">
        <w:rPr>
          <w:rFonts w:ascii="Arial" w:eastAsia="Arial" w:hAnsi="Arial" w:cs="Arial"/>
        </w:rPr>
        <w:t xml:space="preserve"> z jiných zemí.</w:t>
      </w:r>
    </w:p>
    <w:p w14:paraId="74E0CFC5" w14:textId="6374D968" w:rsidR="00CC6129" w:rsidRPr="00F135EF" w:rsidRDefault="00B56DEC" w:rsidP="4EF74045">
      <w:pPr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14C55E40" wp14:editId="4C081EB0">
            <wp:extent cx="3878317" cy="2048100"/>
            <wp:effectExtent l="0" t="0" r="825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761" t="25429" r="19271" b="15454"/>
                    <a:stretch/>
                  </pic:blipFill>
                  <pic:spPr bwMode="auto">
                    <a:xfrm>
                      <a:off x="0" y="0"/>
                      <a:ext cx="3898373" cy="205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800A0" w14:textId="0A4715B1" w:rsidR="1FBFEC7D" w:rsidRPr="00F135EF" w:rsidRDefault="1FBFEC7D" w:rsidP="4EF74045">
      <w:pPr>
        <w:rPr>
          <w:rFonts w:ascii="Arial" w:eastAsia="Arial" w:hAnsi="Arial" w:cs="Arial"/>
        </w:rPr>
      </w:pPr>
    </w:p>
    <w:p w14:paraId="67420756" w14:textId="3E4A5373" w:rsidR="0FED9789" w:rsidRPr="00F135EF" w:rsidRDefault="0FED9789" w:rsidP="4EF74045">
      <w:pPr>
        <w:rPr>
          <w:rFonts w:ascii="Arial" w:eastAsia="Arial" w:hAnsi="Arial" w:cs="Arial"/>
          <w:b/>
          <w:bCs/>
          <w:color w:val="4472C4" w:themeColor="accent1"/>
        </w:rPr>
      </w:pPr>
      <w:r w:rsidRPr="00F135EF">
        <w:rPr>
          <w:rFonts w:ascii="Arial" w:eastAsia="Arial" w:hAnsi="Arial" w:cs="Arial"/>
          <w:b/>
          <w:bCs/>
          <w:color w:val="4471C4"/>
        </w:rPr>
        <w:t xml:space="preserve">Nejhůře </w:t>
      </w:r>
      <w:proofErr w:type="spellStart"/>
      <w:r w:rsidRPr="00F135EF">
        <w:rPr>
          <w:rFonts w:ascii="Arial" w:eastAsia="Arial" w:hAnsi="Arial" w:cs="Arial"/>
          <w:b/>
          <w:bCs/>
          <w:color w:val="4471C4"/>
        </w:rPr>
        <w:t>obsaditelné</w:t>
      </w:r>
      <w:proofErr w:type="spellEnd"/>
      <w:r w:rsidRPr="00F135EF">
        <w:rPr>
          <w:rFonts w:ascii="Arial" w:eastAsia="Arial" w:hAnsi="Arial" w:cs="Arial"/>
          <w:b/>
          <w:bCs/>
          <w:color w:val="4471C4"/>
        </w:rPr>
        <w:t xml:space="preserve"> pozice a obory v ČR</w:t>
      </w:r>
    </w:p>
    <w:p w14:paraId="43B8614E" w14:textId="5618D1FF" w:rsidR="1FBFEC7D" w:rsidRPr="00F135EF" w:rsidRDefault="0FED9789" w:rsidP="4EF74045">
      <w:pPr>
        <w:rPr>
          <w:rFonts w:ascii="Arial" w:eastAsia="Arial" w:hAnsi="Arial" w:cs="Arial"/>
        </w:rPr>
      </w:pPr>
      <w:r w:rsidRPr="00F135EF">
        <w:rPr>
          <w:rFonts w:ascii="Arial" w:eastAsia="Arial" w:hAnsi="Arial" w:cs="Arial"/>
        </w:rPr>
        <w:t>Umělá inteligence se v oblasti automatizace rychleji rozvíjí</w:t>
      </w:r>
      <w:r w:rsidR="00165892">
        <w:rPr>
          <w:rFonts w:ascii="Arial" w:eastAsia="Arial" w:hAnsi="Arial" w:cs="Arial"/>
        </w:rPr>
        <w:t>,</w:t>
      </w:r>
      <w:r w:rsidRPr="00F135EF">
        <w:rPr>
          <w:rFonts w:ascii="Arial" w:eastAsia="Arial" w:hAnsi="Arial" w:cs="Arial"/>
        </w:rPr>
        <w:t xml:space="preserve"> a technologie nově spíš </w:t>
      </w:r>
      <w:r w:rsidR="00FF0860" w:rsidRPr="00F135EF">
        <w:rPr>
          <w:rFonts w:ascii="Arial" w:eastAsia="Arial" w:hAnsi="Arial" w:cs="Arial"/>
        </w:rPr>
        <w:t>definují</w:t>
      </w:r>
      <w:r w:rsidRPr="00F135EF">
        <w:rPr>
          <w:rFonts w:ascii="Arial" w:eastAsia="Arial" w:hAnsi="Arial" w:cs="Arial"/>
        </w:rPr>
        <w:t xml:space="preserve"> než nahrazují žádané pracovní pozice. Vysoká poptávka po obchodních zástupcích, marketingových specialistech, asistentkách a řidičích je dána stále se </w:t>
      </w:r>
      <w:r w:rsidR="22251B86" w:rsidRPr="1B918BEE">
        <w:rPr>
          <w:rFonts w:ascii="Arial" w:eastAsia="Arial" w:hAnsi="Arial" w:cs="Arial"/>
        </w:rPr>
        <w:t>zv</w:t>
      </w:r>
      <w:r w:rsidR="410584AA" w:rsidRPr="1B918BEE">
        <w:rPr>
          <w:rFonts w:ascii="Arial" w:eastAsia="Arial" w:hAnsi="Arial" w:cs="Arial"/>
        </w:rPr>
        <w:t xml:space="preserve">ětšujícím </w:t>
      </w:r>
      <w:r w:rsidR="22251B86" w:rsidRPr="1B918BEE">
        <w:rPr>
          <w:rFonts w:ascii="Arial" w:eastAsia="Arial" w:hAnsi="Arial" w:cs="Arial"/>
        </w:rPr>
        <w:t>objemem</w:t>
      </w:r>
      <w:r w:rsidRPr="00F135EF">
        <w:rPr>
          <w:rFonts w:ascii="Arial" w:eastAsia="Arial" w:hAnsi="Arial" w:cs="Arial"/>
        </w:rPr>
        <w:t xml:space="preserve"> online prodeje a logistiky. Tyto pracovní pozice se však za posledních 10 let proměnily a proměňují se i nadále a zároveň si žádají nové dovednosti.</w:t>
      </w:r>
    </w:p>
    <w:p w14:paraId="6C4D216A" w14:textId="34A28161" w:rsidR="1FBFEC7D" w:rsidRPr="00F135EF" w:rsidRDefault="1AD9AC59" w:rsidP="4EF74045">
      <w:pPr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15241234" wp14:editId="00766963">
            <wp:extent cx="5743575" cy="2464951"/>
            <wp:effectExtent l="0" t="0" r="0" b="0"/>
            <wp:docPr id="1762239896" name="Picture 1453026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02648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46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63148" w14:textId="02A0D54E" w:rsidR="0FED9789" w:rsidRPr="00F135EF" w:rsidRDefault="0FED9789" w:rsidP="4EF74045">
      <w:pPr>
        <w:rPr>
          <w:rFonts w:ascii="Arial" w:eastAsia="Arial" w:hAnsi="Arial" w:cs="Arial"/>
        </w:rPr>
      </w:pPr>
      <w:r w:rsidRPr="00F135EF">
        <w:rPr>
          <w:rFonts w:ascii="Arial" w:eastAsia="Arial" w:hAnsi="Arial" w:cs="Arial"/>
        </w:rPr>
        <w:t xml:space="preserve">Stávajícím trendem na trhu práce </w:t>
      </w:r>
      <w:r w:rsidR="021D1C1E" w:rsidRPr="00F135EF">
        <w:rPr>
          <w:rFonts w:ascii="Arial" w:eastAsia="Arial" w:hAnsi="Arial" w:cs="Arial"/>
        </w:rPr>
        <w:t>stále zůstává r</w:t>
      </w:r>
      <w:r w:rsidRPr="00F135EF">
        <w:rPr>
          <w:rFonts w:ascii="Arial" w:eastAsia="Arial" w:hAnsi="Arial" w:cs="Arial"/>
        </w:rPr>
        <w:t>ostoucí nedostatek vhodných pracovníků i na nekvalifikovaná pracovní místa, jako jsou například dělníci</w:t>
      </w:r>
      <w:r w:rsidR="00925703">
        <w:rPr>
          <w:rFonts w:ascii="Arial" w:eastAsia="Arial" w:hAnsi="Arial" w:cs="Arial"/>
        </w:rPr>
        <w:t xml:space="preserve"> ve stavebnictví</w:t>
      </w:r>
      <w:r w:rsidRPr="00F135EF">
        <w:rPr>
          <w:rFonts w:ascii="Arial" w:eastAsia="Arial" w:hAnsi="Arial" w:cs="Arial"/>
        </w:rPr>
        <w:t>, skladníci nebo personál v ubytování a stravování.</w:t>
      </w:r>
      <w:r w:rsidRPr="00F135EF">
        <w:rPr>
          <w:rFonts w:ascii="Arial" w:eastAsia="Arial" w:hAnsi="Arial" w:cs="Arial"/>
          <w:i/>
          <w:iCs/>
        </w:rPr>
        <w:t xml:space="preserve"> „Nedostatek vhodných talentů snižuje schopnost firem vyhovět zákazníkům, musí prodlužovat dodací lhůty </w:t>
      </w:r>
      <w:r w:rsidR="56B59EFA" w:rsidRPr="00DC1B97">
        <w:rPr>
          <w:rFonts w:ascii="Arial" w:eastAsia="Arial" w:hAnsi="Arial" w:cs="Arial"/>
          <w:i/>
          <w:iCs/>
        </w:rPr>
        <w:t xml:space="preserve">svého </w:t>
      </w:r>
      <w:r w:rsidR="22251B86" w:rsidRPr="00DC1B97">
        <w:rPr>
          <w:rFonts w:ascii="Arial" w:eastAsia="Arial" w:hAnsi="Arial" w:cs="Arial"/>
          <w:i/>
          <w:iCs/>
        </w:rPr>
        <w:t>zboží</w:t>
      </w:r>
      <w:r w:rsidRPr="00F135EF">
        <w:rPr>
          <w:rFonts w:ascii="Arial" w:eastAsia="Arial" w:hAnsi="Arial" w:cs="Arial"/>
          <w:i/>
          <w:iCs/>
        </w:rPr>
        <w:t xml:space="preserve"> a služeb a zároveň se snižuje jejich produktivita a konkurenceschopnost,</w:t>
      </w:r>
      <w:r w:rsidRPr="00F135EF">
        <w:rPr>
          <w:rFonts w:ascii="Arial" w:eastAsia="Arial" w:hAnsi="Arial" w:cs="Arial"/>
        </w:rPr>
        <w:t xml:space="preserve">“ </w:t>
      </w:r>
      <w:r w:rsidR="5FA88C1B" w:rsidRPr="00F135EF">
        <w:rPr>
          <w:rFonts w:ascii="Arial" w:eastAsia="Arial" w:hAnsi="Arial" w:cs="Arial"/>
        </w:rPr>
        <w:t>upozorňuje</w:t>
      </w:r>
      <w:r w:rsidRPr="00F135EF">
        <w:rPr>
          <w:rFonts w:ascii="Arial" w:eastAsia="Arial" w:hAnsi="Arial" w:cs="Arial"/>
        </w:rPr>
        <w:t xml:space="preserve"> Jaroslava Rezlerová.</w:t>
      </w:r>
    </w:p>
    <w:p w14:paraId="5D11774F" w14:textId="2F65A8F6" w:rsidR="1FBFEC7D" w:rsidRDefault="1FBFEC7D" w:rsidP="4EF74045">
      <w:pPr>
        <w:rPr>
          <w:rFonts w:ascii="Arial" w:eastAsia="Arial" w:hAnsi="Arial" w:cs="Arial"/>
        </w:rPr>
      </w:pPr>
    </w:p>
    <w:p w14:paraId="5E380496" w14:textId="77777777" w:rsidR="005B6EA0" w:rsidRDefault="005B6EA0" w:rsidP="4EF74045">
      <w:pPr>
        <w:rPr>
          <w:rFonts w:ascii="Arial" w:eastAsia="Arial" w:hAnsi="Arial" w:cs="Arial"/>
        </w:rPr>
      </w:pPr>
    </w:p>
    <w:p w14:paraId="0AAEA481" w14:textId="77777777" w:rsidR="005B6EA0" w:rsidRPr="00F135EF" w:rsidRDefault="005B6EA0" w:rsidP="4EF74045">
      <w:pPr>
        <w:rPr>
          <w:rFonts w:ascii="Arial" w:eastAsia="Arial" w:hAnsi="Arial" w:cs="Arial"/>
        </w:rPr>
      </w:pPr>
    </w:p>
    <w:p w14:paraId="150F0DE1" w14:textId="77777777" w:rsidR="00110FB2" w:rsidRDefault="0FED9789" w:rsidP="4EF74045">
      <w:pPr>
        <w:rPr>
          <w:rFonts w:ascii="Arial" w:eastAsia="Arial" w:hAnsi="Arial" w:cs="Arial"/>
          <w:b/>
          <w:bCs/>
          <w:color w:val="4471C4"/>
        </w:rPr>
      </w:pPr>
      <w:r w:rsidRPr="00F135EF">
        <w:rPr>
          <w:rFonts w:ascii="Arial" w:eastAsia="Arial" w:hAnsi="Arial" w:cs="Arial"/>
          <w:b/>
          <w:bCs/>
          <w:color w:val="4471C4"/>
        </w:rPr>
        <w:t>Co zaměstnanci chtějí po celou dobu kariéry</w:t>
      </w:r>
    </w:p>
    <w:p w14:paraId="270E5B10" w14:textId="0BFC510F" w:rsidR="0FED9789" w:rsidRPr="00F135EF" w:rsidRDefault="0FED9789" w:rsidP="4EF74045">
      <w:pPr>
        <w:rPr>
          <w:rFonts w:ascii="Arial" w:eastAsia="Arial" w:hAnsi="Arial" w:cs="Arial"/>
        </w:rPr>
      </w:pPr>
      <w:r w:rsidRPr="00F135EF">
        <w:rPr>
          <w:rFonts w:ascii="Arial" w:eastAsia="Arial" w:hAnsi="Arial" w:cs="Arial"/>
        </w:rPr>
        <w:t xml:space="preserve">Vyšší mzda, flexibilita a zajímavá práce: to je základ pro všechny. Každý zaměstnanec chce samozřejmě něco trochu </w:t>
      </w:r>
      <w:r w:rsidRPr="07233962">
        <w:rPr>
          <w:rFonts w:ascii="Arial" w:eastAsia="Arial" w:hAnsi="Arial" w:cs="Arial"/>
        </w:rPr>
        <w:t>jiného</w:t>
      </w:r>
      <w:r w:rsidR="4DED2CEC" w:rsidRPr="07233962">
        <w:rPr>
          <w:rFonts w:ascii="Arial" w:eastAsia="Arial" w:hAnsi="Arial" w:cs="Arial"/>
        </w:rPr>
        <w:t xml:space="preserve">. </w:t>
      </w:r>
      <w:r w:rsidRPr="07233962">
        <w:rPr>
          <w:rFonts w:ascii="Arial" w:eastAsia="Arial" w:hAnsi="Arial" w:cs="Arial"/>
        </w:rPr>
        <w:t>Vliv</w:t>
      </w:r>
      <w:r w:rsidRPr="00F135EF">
        <w:rPr>
          <w:rFonts w:ascii="Arial" w:eastAsia="Arial" w:hAnsi="Arial" w:cs="Arial"/>
        </w:rPr>
        <w:t xml:space="preserve"> na to má věk, pohlaví </w:t>
      </w:r>
      <w:r w:rsidR="1C17BB7D" w:rsidRPr="00F135EF">
        <w:rPr>
          <w:rFonts w:ascii="Arial" w:eastAsia="Arial" w:hAnsi="Arial" w:cs="Arial"/>
        </w:rPr>
        <w:t>a</w:t>
      </w:r>
      <w:r w:rsidRPr="00F135EF">
        <w:rPr>
          <w:rFonts w:ascii="Arial" w:eastAsia="Arial" w:hAnsi="Arial" w:cs="Arial"/>
        </w:rPr>
        <w:t xml:space="preserve"> etapa, </w:t>
      </w:r>
      <w:r w:rsidR="562DE9DE" w:rsidRPr="00F135EF">
        <w:rPr>
          <w:rFonts w:ascii="Arial" w:eastAsia="Arial" w:hAnsi="Arial" w:cs="Arial"/>
        </w:rPr>
        <w:t>v</w:t>
      </w:r>
      <w:r w:rsidRPr="00F135EF">
        <w:rPr>
          <w:rFonts w:ascii="Arial" w:eastAsia="Arial" w:hAnsi="Arial" w:cs="Arial"/>
        </w:rPr>
        <w:t>e které se v rámci své kariéry nachází</w:t>
      </w:r>
      <w:r w:rsidR="00B46F7E">
        <w:rPr>
          <w:rFonts w:ascii="Arial" w:eastAsia="Arial" w:hAnsi="Arial" w:cs="Arial"/>
        </w:rPr>
        <w:t>:</w:t>
      </w:r>
    </w:p>
    <w:p w14:paraId="4807EA35" w14:textId="7B821E1B" w:rsidR="0FED9789" w:rsidRPr="00F135EF" w:rsidRDefault="0FED9789" w:rsidP="4EF74045">
      <w:pPr>
        <w:spacing w:after="0"/>
        <w:rPr>
          <w:rFonts w:ascii="Arial" w:eastAsia="Arial" w:hAnsi="Arial" w:cs="Arial"/>
          <w:color w:val="4472C4" w:themeColor="accent1"/>
        </w:rPr>
      </w:pPr>
      <w:r w:rsidRPr="00F135EF">
        <w:rPr>
          <w:rFonts w:ascii="Arial" w:eastAsia="Arial" w:hAnsi="Arial" w:cs="Arial"/>
          <w:color w:val="4471C4"/>
        </w:rPr>
        <w:t>Generace Z (věk 18–24)</w:t>
      </w:r>
    </w:p>
    <w:p w14:paraId="3082484C" w14:textId="717850B6" w:rsidR="0FED9789" w:rsidRPr="00F135EF" w:rsidRDefault="0FED9789" w:rsidP="4EF74045">
      <w:pPr>
        <w:spacing w:after="0"/>
        <w:rPr>
          <w:rFonts w:ascii="Arial" w:eastAsia="Arial" w:hAnsi="Arial" w:cs="Arial"/>
          <w:i/>
          <w:iCs/>
          <w:color w:val="ED7D31" w:themeColor="accent2"/>
        </w:rPr>
      </w:pPr>
      <w:r w:rsidRPr="00F135EF">
        <w:rPr>
          <w:rFonts w:ascii="Arial" w:eastAsia="Arial" w:hAnsi="Arial" w:cs="Arial"/>
          <w:i/>
          <w:iCs/>
          <w:color w:val="ED7C31"/>
        </w:rPr>
        <w:t>Nejdůležitější jsou peníze, a to zejména pro ženy</w:t>
      </w:r>
    </w:p>
    <w:p w14:paraId="561A05C8" w14:textId="5D1DFE6C" w:rsidR="24C18860" w:rsidRPr="00F135EF" w:rsidRDefault="24C18860" w:rsidP="4EF74045">
      <w:pPr>
        <w:spacing w:after="0"/>
        <w:rPr>
          <w:rFonts w:ascii="Arial" w:eastAsia="Arial" w:hAnsi="Arial" w:cs="Arial"/>
        </w:rPr>
      </w:pPr>
      <w:r w:rsidRPr="00F135EF">
        <w:rPr>
          <w:rFonts w:ascii="Arial" w:eastAsia="Arial" w:hAnsi="Arial" w:cs="Arial"/>
        </w:rPr>
        <w:t>Generace Z je ambiciózní, dychtí po penězích a kariéře, a přesto mají muži a ženy odlišné touhy. Ženy zmiňují mzdu dvakrát častěji než svou další prioritu rozvoj dovedností, zatímco podle mužů jsou dovednosti a kariéra skoro stejně důležité jako mzda.</w:t>
      </w:r>
    </w:p>
    <w:p w14:paraId="75BB0858" w14:textId="78FC8A9B" w:rsidR="0FED9789" w:rsidRPr="00F135EF" w:rsidRDefault="0FED9789" w:rsidP="1FBFEC7D">
      <w:pPr>
        <w:rPr>
          <w:rFonts w:ascii="Arial" w:hAnsi="Arial" w:cs="Arial"/>
        </w:rPr>
      </w:pPr>
    </w:p>
    <w:p w14:paraId="76760C9C" w14:textId="055397C8" w:rsidR="0FED9789" w:rsidRPr="00F135EF" w:rsidRDefault="0FED9789" w:rsidP="4EF74045">
      <w:pPr>
        <w:spacing w:after="0"/>
        <w:rPr>
          <w:rFonts w:ascii="Arial" w:eastAsia="Arial" w:hAnsi="Arial" w:cs="Arial"/>
          <w:color w:val="4472C4" w:themeColor="accent1"/>
        </w:rPr>
      </w:pPr>
      <w:r w:rsidRPr="00F135EF">
        <w:rPr>
          <w:rFonts w:ascii="Arial" w:eastAsia="Arial" w:hAnsi="Arial" w:cs="Arial"/>
          <w:color w:val="4471C4"/>
        </w:rPr>
        <w:t>Mileniálové (věk 25–34)</w:t>
      </w:r>
    </w:p>
    <w:p w14:paraId="168870EC" w14:textId="220D8C5A" w:rsidR="0FED9789" w:rsidRPr="00F135EF" w:rsidRDefault="0FED9789" w:rsidP="4EF74045">
      <w:pPr>
        <w:spacing w:after="0"/>
        <w:rPr>
          <w:rFonts w:ascii="Arial" w:eastAsia="Arial" w:hAnsi="Arial" w:cs="Arial"/>
          <w:color w:val="ED7D31" w:themeColor="accent2"/>
        </w:rPr>
      </w:pPr>
      <w:r w:rsidRPr="00F135EF">
        <w:rPr>
          <w:rFonts w:ascii="Arial" w:eastAsia="Arial" w:hAnsi="Arial" w:cs="Arial"/>
          <w:color w:val="ED7C31"/>
        </w:rPr>
        <w:t xml:space="preserve">Pro </w:t>
      </w:r>
      <w:r w:rsidR="2BC4D099" w:rsidRPr="32E2FAF9">
        <w:rPr>
          <w:rFonts w:ascii="Arial" w:eastAsia="Arial" w:hAnsi="Arial" w:cs="Arial"/>
          <w:color w:val="ED7C31"/>
        </w:rPr>
        <w:t>ženy</w:t>
      </w:r>
      <w:r w:rsidRPr="00F135EF">
        <w:rPr>
          <w:rFonts w:ascii="Arial" w:eastAsia="Arial" w:hAnsi="Arial" w:cs="Arial"/>
          <w:color w:val="ED7C31"/>
        </w:rPr>
        <w:t xml:space="preserve"> je flexibilita zásadní a pro </w:t>
      </w:r>
      <w:r w:rsidR="23A04F46" w:rsidRPr="662B1827">
        <w:rPr>
          <w:rFonts w:ascii="Arial" w:eastAsia="Arial" w:hAnsi="Arial" w:cs="Arial"/>
          <w:color w:val="ED7C31"/>
        </w:rPr>
        <w:t>muže</w:t>
      </w:r>
      <w:r w:rsidRPr="00F135EF">
        <w:rPr>
          <w:rFonts w:ascii="Arial" w:eastAsia="Arial" w:hAnsi="Arial" w:cs="Arial"/>
          <w:color w:val="ED7C31"/>
        </w:rPr>
        <w:t xml:space="preserve"> příjemná</w:t>
      </w:r>
    </w:p>
    <w:p w14:paraId="16EA9AEE" w14:textId="6D64F59C" w:rsidR="0FED9789" w:rsidRPr="00F135EF" w:rsidRDefault="59DF574D" w:rsidP="4EF74045">
      <w:pPr>
        <w:spacing w:after="0"/>
        <w:rPr>
          <w:rFonts w:ascii="Arial" w:eastAsia="Arial" w:hAnsi="Arial" w:cs="Arial"/>
        </w:rPr>
      </w:pPr>
      <w:r w:rsidRPr="00F135EF">
        <w:rPr>
          <w:rFonts w:ascii="Arial" w:eastAsia="Arial" w:hAnsi="Arial" w:cs="Arial"/>
        </w:rPr>
        <w:t xml:space="preserve">Mileniálové mají před sebou kariérní </w:t>
      </w:r>
      <w:proofErr w:type="spellStart"/>
      <w:r w:rsidRPr="00F135EF">
        <w:rPr>
          <w:rFonts w:ascii="Arial" w:eastAsia="Arial" w:hAnsi="Arial" w:cs="Arial"/>
        </w:rPr>
        <w:t>ultramaraton</w:t>
      </w:r>
      <w:proofErr w:type="spellEnd"/>
      <w:r w:rsidR="00967046">
        <w:rPr>
          <w:rFonts w:ascii="Arial" w:eastAsia="Arial" w:hAnsi="Arial" w:cs="Arial"/>
        </w:rPr>
        <w:t xml:space="preserve"> s nejistým datem odchodu do důchodu</w:t>
      </w:r>
      <w:r w:rsidRPr="00F135EF">
        <w:rPr>
          <w:rFonts w:ascii="Arial" w:eastAsia="Arial" w:hAnsi="Arial" w:cs="Arial"/>
        </w:rPr>
        <w:t xml:space="preserve"> a v tomto dlouhém běhu </w:t>
      </w:r>
      <w:r w:rsidR="00F26BA8">
        <w:rPr>
          <w:rFonts w:ascii="Arial" w:eastAsia="Arial" w:hAnsi="Arial" w:cs="Arial"/>
        </w:rPr>
        <w:t>kladou velký důraz na</w:t>
      </w:r>
      <w:r w:rsidRPr="00F135EF">
        <w:rPr>
          <w:rFonts w:ascii="Arial" w:eastAsia="Arial" w:hAnsi="Arial" w:cs="Arial"/>
        </w:rPr>
        <w:t xml:space="preserve"> životní rovnováh</w:t>
      </w:r>
      <w:r w:rsidR="00F26BA8">
        <w:rPr>
          <w:rFonts w:ascii="Arial" w:eastAsia="Arial" w:hAnsi="Arial" w:cs="Arial"/>
        </w:rPr>
        <w:t>u</w:t>
      </w:r>
      <w:r w:rsidRPr="00F135EF">
        <w:rPr>
          <w:rFonts w:ascii="Arial" w:eastAsia="Arial" w:hAnsi="Arial" w:cs="Arial"/>
        </w:rPr>
        <w:t>. Pro ženy je flexibilita nutností. O domácnost</w:t>
      </w:r>
      <w:r w:rsidR="005F25A5">
        <w:rPr>
          <w:rFonts w:ascii="Arial" w:eastAsia="Arial" w:hAnsi="Arial" w:cs="Arial"/>
        </w:rPr>
        <w:t xml:space="preserve">, </w:t>
      </w:r>
      <w:r w:rsidRPr="00F135EF">
        <w:rPr>
          <w:rFonts w:ascii="Arial" w:eastAsia="Arial" w:hAnsi="Arial" w:cs="Arial"/>
        </w:rPr>
        <w:t xml:space="preserve">děti </w:t>
      </w:r>
      <w:r w:rsidR="005F25A5">
        <w:rPr>
          <w:rFonts w:ascii="Arial" w:eastAsia="Arial" w:hAnsi="Arial" w:cs="Arial"/>
        </w:rPr>
        <w:t xml:space="preserve">nebo případně o nemocné rodiče </w:t>
      </w:r>
      <w:r w:rsidRPr="00F135EF">
        <w:rPr>
          <w:rFonts w:ascii="Arial" w:eastAsia="Arial" w:hAnsi="Arial" w:cs="Arial"/>
        </w:rPr>
        <w:t>se stále starají převážně ženy, přičemž se snaží zvládnout vše najednou. Pro ženy je flexibilita zkrátka zásadní, pro muže spíše jen příjemná.</w:t>
      </w:r>
    </w:p>
    <w:p w14:paraId="0562A2B9" w14:textId="6A5D69A4" w:rsidR="0FED9789" w:rsidRPr="00F135EF" w:rsidRDefault="0FED9789" w:rsidP="002B46E8">
      <w:pPr>
        <w:spacing w:after="0"/>
        <w:rPr>
          <w:rFonts w:ascii="Arial" w:eastAsia="Arial" w:hAnsi="Arial" w:cs="Arial"/>
          <w:color w:val="4472C4" w:themeColor="accent1"/>
        </w:rPr>
      </w:pPr>
      <w:r>
        <w:br/>
      </w:r>
      <w:r w:rsidR="4F7FD8E9" w:rsidRPr="00F135EF">
        <w:rPr>
          <w:rFonts w:ascii="Arial" w:eastAsia="Arial" w:hAnsi="Arial" w:cs="Arial"/>
          <w:color w:val="4471C4"/>
        </w:rPr>
        <w:t>G</w:t>
      </w:r>
      <w:r w:rsidRPr="00F135EF">
        <w:rPr>
          <w:rFonts w:ascii="Arial" w:eastAsia="Arial" w:hAnsi="Arial" w:cs="Arial"/>
          <w:color w:val="4471C4"/>
        </w:rPr>
        <w:t>enerace X (věk 35</w:t>
      </w:r>
      <w:r w:rsidR="0B822FFD" w:rsidRPr="5BEBAA34">
        <w:rPr>
          <w:rFonts w:ascii="Arial" w:eastAsia="Arial" w:hAnsi="Arial" w:cs="Arial"/>
          <w:color w:val="4471C4"/>
        </w:rPr>
        <w:t>–</w:t>
      </w:r>
      <w:r w:rsidR="4986E6CB" w:rsidRPr="00F135EF">
        <w:rPr>
          <w:rFonts w:ascii="Arial" w:eastAsia="Arial" w:hAnsi="Arial" w:cs="Arial"/>
          <w:color w:val="4471C4"/>
        </w:rPr>
        <w:t>5</w:t>
      </w:r>
      <w:r w:rsidRPr="00F135EF">
        <w:rPr>
          <w:rFonts w:ascii="Arial" w:eastAsia="Arial" w:hAnsi="Arial" w:cs="Arial"/>
          <w:color w:val="4471C4"/>
        </w:rPr>
        <w:t>4)</w:t>
      </w:r>
    </w:p>
    <w:p w14:paraId="08404390" w14:textId="0B96A8DF" w:rsidR="0FED9789" w:rsidRPr="00F135EF" w:rsidRDefault="3751A8D3" w:rsidP="4EF74045">
      <w:pPr>
        <w:spacing w:after="0"/>
        <w:rPr>
          <w:rFonts w:ascii="Arial" w:hAnsi="Arial" w:cs="Arial"/>
        </w:rPr>
      </w:pPr>
      <w:r w:rsidRPr="00F135EF">
        <w:rPr>
          <w:rFonts w:ascii="Arial" w:eastAsia="Arial" w:hAnsi="Arial" w:cs="Arial"/>
          <w:color w:val="ED7C31"/>
        </w:rPr>
        <w:t>Flexibilita = dobrý pocit</w:t>
      </w:r>
    </w:p>
    <w:p w14:paraId="7A2A0F9A" w14:textId="20C513F5" w:rsidR="0FED9789" w:rsidRPr="00534100" w:rsidRDefault="6E0B0090" w:rsidP="00534100">
      <w:pPr>
        <w:spacing w:after="0"/>
        <w:rPr>
          <w:rFonts w:ascii="Arial" w:eastAsia="Calibri" w:hAnsi="Arial" w:cs="Arial"/>
          <w:color w:val="3C3C3B"/>
          <w:sz w:val="16"/>
          <w:szCs w:val="16"/>
        </w:rPr>
      </w:pPr>
      <w:r w:rsidRPr="00F135EF">
        <w:rPr>
          <w:rFonts w:ascii="Arial" w:eastAsia="Arial" w:hAnsi="Arial" w:cs="Arial"/>
        </w:rPr>
        <w:t>Pro muže je flexibilita stejně důležitá jako pro ženy. Chtějí flexibilní začátek a konec pracovní doby, možnost pracovat částečně na dálku a chtějí se podílet na rodičovské dovolené. V USA je 52 milionů pracujících rodičů, v EU je 65,4 milionu domácností s dě</w:t>
      </w:r>
      <w:r w:rsidR="3D57F78C" w:rsidRPr="00F135EF">
        <w:rPr>
          <w:rFonts w:ascii="Arial" w:eastAsia="Arial" w:hAnsi="Arial" w:cs="Arial"/>
        </w:rPr>
        <w:t>t</w:t>
      </w:r>
      <w:r w:rsidRPr="00F135EF">
        <w:rPr>
          <w:rFonts w:ascii="Arial" w:eastAsia="Arial" w:hAnsi="Arial" w:cs="Arial"/>
        </w:rPr>
        <w:t xml:space="preserve">mi a zároveň narůstá objem péče o </w:t>
      </w:r>
      <w:r w:rsidR="7247F22A" w:rsidRPr="00F135EF">
        <w:rPr>
          <w:rFonts w:ascii="Arial" w:eastAsia="Arial" w:hAnsi="Arial" w:cs="Arial"/>
        </w:rPr>
        <w:t>s</w:t>
      </w:r>
      <w:r w:rsidRPr="00F135EF">
        <w:rPr>
          <w:rFonts w:ascii="Arial" w:eastAsia="Arial" w:hAnsi="Arial" w:cs="Arial"/>
        </w:rPr>
        <w:t>eniory. Z flexibility se pro obě pohlaví stá</w:t>
      </w:r>
      <w:r w:rsidR="1DC64D6C" w:rsidRPr="00F135EF">
        <w:rPr>
          <w:rFonts w:ascii="Arial" w:eastAsia="Arial" w:hAnsi="Arial" w:cs="Arial"/>
        </w:rPr>
        <w:t xml:space="preserve">vá </w:t>
      </w:r>
      <w:r w:rsidRPr="00F135EF">
        <w:rPr>
          <w:rFonts w:ascii="Arial" w:eastAsia="Arial" w:hAnsi="Arial" w:cs="Arial"/>
        </w:rPr>
        <w:t>víc než jen podmínka pro</w:t>
      </w:r>
      <w:r w:rsidR="797DE652" w:rsidRPr="00F135EF">
        <w:rPr>
          <w:rFonts w:ascii="Arial" w:eastAsia="Arial" w:hAnsi="Arial" w:cs="Arial"/>
        </w:rPr>
        <w:t xml:space="preserve"> </w:t>
      </w:r>
      <w:r w:rsidR="00534100">
        <w:rPr>
          <w:rFonts w:ascii="Arial" w:eastAsia="Arial" w:hAnsi="Arial" w:cs="Arial"/>
        </w:rPr>
        <w:t>duševní hygienu.</w:t>
      </w:r>
      <w:r w:rsidR="0FED9789">
        <w:br/>
      </w:r>
    </w:p>
    <w:p w14:paraId="13734D3B" w14:textId="24668A22" w:rsidR="0FED9789" w:rsidRPr="00F135EF" w:rsidRDefault="0FED9789" w:rsidP="4EF74045">
      <w:pPr>
        <w:spacing w:after="0"/>
        <w:rPr>
          <w:rFonts w:ascii="Arial" w:eastAsia="Arial" w:hAnsi="Arial" w:cs="Arial"/>
          <w:color w:val="4472C4" w:themeColor="accent1"/>
        </w:rPr>
      </w:pPr>
      <w:r w:rsidRPr="00F135EF">
        <w:rPr>
          <w:rFonts w:ascii="Arial" w:eastAsia="Arial" w:hAnsi="Arial" w:cs="Arial"/>
          <w:color w:val="4471C4"/>
        </w:rPr>
        <w:t xml:space="preserve">Baby </w:t>
      </w:r>
      <w:proofErr w:type="spellStart"/>
      <w:r w:rsidRPr="00F135EF">
        <w:rPr>
          <w:rFonts w:ascii="Arial" w:eastAsia="Arial" w:hAnsi="Arial" w:cs="Arial"/>
          <w:color w:val="4471C4"/>
        </w:rPr>
        <w:t>Boomers</w:t>
      </w:r>
      <w:proofErr w:type="spellEnd"/>
      <w:r w:rsidRPr="00F135EF">
        <w:rPr>
          <w:rFonts w:ascii="Arial" w:eastAsia="Arial" w:hAnsi="Arial" w:cs="Arial"/>
          <w:color w:val="4471C4"/>
        </w:rPr>
        <w:t xml:space="preserve"> (věk 5</w:t>
      </w:r>
      <w:r w:rsidR="5380D8A5" w:rsidRPr="00F135EF">
        <w:rPr>
          <w:rFonts w:ascii="Arial" w:eastAsia="Arial" w:hAnsi="Arial" w:cs="Arial"/>
          <w:color w:val="4471C4"/>
        </w:rPr>
        <w:t>5+</w:t>
      </w:r>
      <w:r w:rsidRPr="00F135EF">
        <w:rPr>
          <w:rFonts w:ascii="Arial" w:eastAsia="Arial" w:hAnsi="Arial" w:cs="Arial"/>
          <w:color w:val="4471C4"/>
        </w:rPr>
        <w:t>)</w:t>
      </w:r>
    </w:p>
    <w:p w14:paraId="19C177F8" w14:textId="67D0E53C" w:rsidR="0FED9789" w:rsidRPr="00F135EF" w:rsidRDefault="0FED9789" w:rsidP="4EF74045">
      <w:pPr>
        <w:spacing w:after="0"/>
        <w:rPr>
          <w:rFonts w:ascii="Arial" w:eastAsia="Arial" w:hAnsi="Arial" w:cs="Arial"/>
          <w:color w:val="ED7D31" w:themeColor="accent2"/>
        </w:rPr>
      </w:pPr>
      <w:r w:rsidRPr="00F135EF">
        <w:rPr>
          <w:rFonts w:ascii="Arial" w:eastAsia="Arial" w:hAnsi="Arial" w:cs="Arial"/>
          <w:color w:val="ED7C31"/>
        </w:rPr>
        <w:t>Milují leadery a týmy</w:t>
      </w:r>
    </w:p>
    <w:p w14:paraId="2B8B38FE" w14:textId="75CB90F6" w:rsidR="59488138" w:rsidRPr="00F135EF" w:rsidRDefault="59488138" w:rsidP="4EF74045">
      <w:pPr>
        <w:spacing w:after="0"/>
        <w:rPr>
          <w:rFonts w:ascii="Arial" w:eastAsia="Arial" w:hAnsi="Arial" w:cs="Arial"/>
          <w:color w:val="3C3C3B"/>
        </w:rPr>
      </w:pPr>
      <w:r w:rsidRPr="00F135EF">
        <w:rPr>
          <w:rFonts w:ascii="Arial" w:eastAsia="Arial" w:hAnsi="Arial" w:cs="Arial"/>
          <w:color w:val="3C3C3B"/>
        </w:rPr>
        <w:t xml:space="preserve">Jednou z priorit je pro ně vedení a týmy. </w:t>
      </w:r>
      <w:r w:rsidR="11A3564E" w:rsidRPr="00F135EF">
        <w:rPr>
          <w:rFonts w:ascii="Arial" w:eastAsia="Arial" w:hAnsi="Arial" w:cs="Arial"/>
          <w:color w:val="3C3C3B"/>
        </w:rPr>
        <w:t>Šéf, pro něhož pracují, a lidé, s nimiž pracují, jsou pro ně velmi důležití. Starší zaměstnanci chtějí předat své zkušenosti; ti nad 65 let jsou nejvíce motivováni cílem. Učit se novým dovednostem je pro ně méně důležité</w:t>
      </w:r>
      <w:r w:rsidR="2D747112" w:rsidRPr="13AD47D7">
        <w:rPr>
          <w:rFonts w:ascii="Arial" w:eastAsia="Arial" w:hAnsi="Arial" w:cs="Arial"/>
          <w:color w:val="3C3C3B"/>
        </w:rPr>
        <w:t>.</w:t>
      </w:r>
      <w:r w:rsidR="11A3564E" w:rsidRPr="00F135EF">
        <w:rPr>
          <w:rFonts w:ascii="Arial" w:eastAsia="Arial" w:hAnsi="Arial" w:cs="Arial"/>
          <w:color w:val="3C3C3B"/>
        </w:rPr>
        <w:t xml:space="preserve"> </w:t>
      </w:r>
      <w:r w:rsidR="6B730DB9" w:rsidRPr="7C10B443">
        <w:rPr>
          <w:rFonts w:ascii="Arial" w:eastAsia="Arial" w:hAnsi="Arial" w:cs="Arial"/>
          <w:color w:val="3C3C3B"/>
        </w:rPr>
        <w:t>Č</w:t>
      </w:r>
      <w:r w:rsidR="11A3564E" w:rsidRPr="7C10B443">
        <w:rPr>
          <w:rFonts w:ascii="Arial" w:eastAsia="Arial" w:hAnsi="Arial" w:cs="Arial"/>
          <w:color w:val="3C3C3B"/>
        </w:rPr>
        <w:t>lenové</w:t>
      </w:r>
      <w:r w:rsidR="11A3564E" w:rsidRPr="00F135EF">
        <w:rPr>
          <w:rFonts w:ascii="Arial" w:eastAsia="Arial" w:hAnsi="Arial" w:cs="Arial"/>
          <w:color w:val="3C3C3B"/>
        </w:rPr>
        <w:t xml:space="preserve"> této generace chtějí </w:t>
      </w:r>
      <w:r w:rsidR="3A6CFEF3" w:rsidRPr="00F135EF">
        <w:rPr>
          <w:rFonts w:ascii="Arial" w:eastAsia="Arial" w:hAnsi="Arial" w:cs="Arial"/>
          <w:color w:val="3C3C3B"/>
        </w:rPr>
        <w:t>rů</w:t>
      </w:r>
      <w:r w:rsidR="11A3564E" w:rsidRPr="00F135EF">
        <w:rPr>
          <w:rFonts w:ascii="Arial" w:eastAsia="Arial" w:hAnsi="Arial" w:cs="Arial"/>
          <w:color w:val="3C3C3B"/>
        </w:rPr>
        <w:t xml:space="preserve">st jako jednotlivci, nejen jako zaměstnanci. </w:t>
      </w:r>
    </w:p>
    <w:p w14:paraId="719B5B89" w14:textId="63DD3746" w:rsidR="4EF74045" w:rsidRPr="00F135EF" w:rsidRDefault="4EF74045" w:rsidP="4EF74045">
      <w:pPr>
        <w:spacing w:after="0"/>
        <w:rPr>
          <w:rFonts w:ascii="Arial" w:eastAsia="Arial" w:hAnsi="Arial" w:cs="Arial"/>
          <w:color w:val="3C3C3B"/>
        </w:rPr>
      </w:pPr>
    </w:p>
    <w:p w14:paraId="2C3C7A33" w14:textId="01BCDFFB" w:rsidR="0FED9789" w:rsidRPr="00F135EF" w:rsidRDefault="0FED9789" w:rsidP="4EF74045">
      <w:pPr>
        <w:rPr>
          <w:rFonts w:ascii="Arial" w:eastAsia="Arial" w:hAnsi="Arial" w:cs="Arial"/>
          <w:b/>
          <w:bCs/>
          <w:color w:val="4472C4" w:themeColor="accent1"/>
        </w:rPr>
      </w:pPr>
      <w:r w:rsidRPr="00F135EF">
        <w:rPr>
          <w:rFonts w:ascii="Arial" w:eastAsia="Arial" w:hAnsi="Arial" w:cs="Arial"/>
          <w:b/>
          <w:bCs/>
          <w:color w:val="4471C4"/>
        </w:rPr>
        <w:t>Jak dát zaměstnancům to, co chtějí</w:t>
      </w:r>
    </w:p>
    <w:p w14:paraId="5A63110D" w14:textId="506A5E68" w:rsidR="0FED9789" w:rsidRPr="00F135EF" w:rsidRDefault="05C964F4" w:rsidP="4EF74045">
      <w:pPr>
        <w:rPr>
          <w:rFonts w:ascii="Arial" w:eastAsia="Arial" w:hAnsi="Arial" w:cs="Arial"/>
        </w:rPr>
      </w:pPr>
      <w:r w:rsidRPr="7F5F5F49">
        <w:rPr>
          <w:rFonts w:ascii="Arial" w:eastAsia="Arial" w:hAnsi="Arial" w:cs="Arial"/>
          <w:i/>
          <w:iCs/>
        </w:rPr>
        <w:t>„</w:t>
      </w:r>
      <w:r w:rsidR="0FED9789" w:rsidRPr="00F135EF">
        <w:rPr>
          <w:rFonts w:ascii="Arial" w:eastAsia="Arial" w:hAnsi="Arial" w:cs="Arial"/>
          <w:i/>
          <w:iCs/>
        </w:rPr>
        <w:t>Talenti si mohou určovat podmínky a zaměstnavatelé musí poptávku přizpůsobit tak, aby odpovídala nabídce. Musí chápat potřeby a přání jednotlivců, aby mohli přivést, zaujmout a udržet ty nejlepší talenty. Když to uděláte správně a ideálně napoprvé, investice se vám vrátí a podaří se vám dlouhodobě udržet</w:t>
      </w:r>
      <w:r w:rsidR="6E5F005B" w:rsidRPr="00F135EF">
        <w:rPr>
          <w:rFonts w:ascii="Arial" w:eastAsia="Arial" w:hAnsi="Arial" w:cs="Arial"/>
          <w:i/>
          <w:iCs/>
        </w:rPr>
        <w:t xml:space="preserve"> </w:t>
      </w:r>
      <w:r w:rsidR="0FED9789" w:rsidRPr="00F135EF">
        <w:rPr>
          <w:rFonts w:ascii="Arial" w:eastAsia="Arial" w:hAnsi="Arial" w:cs="Arial"/>
          <w:i/>
          <w:iCs/>
        </w:rPr>
        <w:t>a rozvíjet ty správné talenty</w:t>
      </w:r>
      <w:r w:rsidR="5596EA4D" w:rsidRPr="00F135EF">
        <w:rPr>
          <w:rFonts w:ascii="Arial" w:eastAsia="Arial" w:hAnsi="Arial" w:cs="Arial"/>
          <w:i/>
          <w:iCs/>
        </w:rPr>
        <w:t>,</w:t>
      </w:r>
      <w:r w:rsidR="0FED9789" w:rsidRPr="00F135EF">
        <w:rPr>
          <w:rFonts w:ascii="Arial" w:eastAsia="Arial" w:hAnsi="Arial" w:cs="Arial"/>
          <w:i/>
          <w:iCs/>
        </w:rPr>
        <w:t xml:space="preserve">” </w:t>
      </w:r>
      <w:r w:rsidR="625BD0C2" w:rsidRPr="00F135EF">
        <w:rPr>
          <w:rFonts w:ascii="Arial" w:eastAsia="Arial" w:hAnsi="Arial" w:cs="Arial"/>
        </w:rPr>
        <w:t xml:space="preserve">dodává </w:t>
      </w:r>
      <w:r w:rsidR="0FED9789" w:rsidRPr="00F135EF">
        <w:rPr>
          <w:rFonts w:ascii="Arial" w:eastAsia="Arial" w:hAnsi="Arial" w:cs="Arial"/>
        </w:rPr>
        <w:t>Jaroslava Rezlerová.</w:t>
      </w:r>
    </w:p>
    <w:p w14:paraId="1287EA6A" w14:textId="20DB410F" w:rsidR="0FED9789" w:rsidRPr="00F135EF" w:rsidRDefault="0FED9789" w:rsidP="4EF74045">
      <w:pPr>
        <w:spacing w:after="0"/>
        <w:rPr>
          <w:rFonts w:ascii="Arial" w:eastAsia="Arial" w:hAnsi="Arial" w:cs="Arial"/>
          <w:color w:val="70AD47" w:themeColor="accent6"/>
        </w:rPr>
      </w:pPr>
      <w:r w:rsidRPr="00F135EF">
        <w:rPr>
          <w:rFonts w:ascii="Arial" w:eastAsia="Arial" w:hAnsi="Arial" w:cs="Arial"/>
          <w:color w:val="70AD47" w:themeColor="accent6"/>
        </w:rPr>
        <w:t>Buďte kreativní, co se týče odměňování</w:t>
      </w:r>
    </w:p>
    <w:p w14:paraId="4E1826F7" w14:textId="287E4FE7" w:rsidR="27C23DCF" w:rsidRPr="00F135EF" w:rsidRDefault="27C23DCF" w:rsidP="4EF74045">
      <w:pPr>
        <w:spacing w:after="0"/>
        <w:jc w:val="both"/>
        <w:rPr>
          <w:rFonts w:ascii="Arial" w:eastAsia="Arial" w:hAnsi="Arial" w:cs="Arial"/>
        </w:rPr>
      </w:pPr>
      <w:r w:rsidRPr="00F135EF">
        <w:rPr>
          <w:rFonts w:ascii="Arial" w:eastAsia="Arial" w:hAnsi="Arial" w:cs="Arial"/>
        </w:rPr>
        <w:lastRenderedPageBreak/>
        <w:t xml:space="preserve">Mzda je důležitá, ale kvalita života také. Odměňujte </w:t>
      </w:r>
      <w:r w:rsidR="1480D0F1" w:rsidRPr="1CD4F6E4">
        <w:rPr>
          <w:rFonts w:ascii="Arial" w:eastAsia="Arial" w:hAnsi="Arial" w:cs="Arial"/>
        </w:rPr>
        <w:t>zaměstnance</w:t>
      </w:r>
      <w:r w:rsidRPr="00F135EF">
        <w:rPr>
          <w:rFonts w:ascii="Arial" w:eastAsia="Arial" w:hAnsi="Arial" w:cs="Arial"/>
        </w:rPr>
        <w:t xml:space="preserve"> tak, aby mohli naplnit své potřeby, ať jsou v jakémkoli stadiu své kariéry.</w:t>
      </w:r>
    </w:p>
    <w:p w14:paraId="547D8660" w14:textId="22B997A7" w:rsidR="4EF74045" w:rsidRPr="00F135EF" w:rsidRDefault="4EF74045" w:rsidP="4EF74045">
      <w:pPr>
        <w:spacing w:after="0"/>
        <w:jc w:val="both"/>
        <w:rPr>
          <w:rFonts w:ascii="Arial" w:eastAsia="Arial" w:hAnsi="Arial" w:cs="Arial"/>
        </w:rPr>
      </w:pPr>
    </w:p>
    <w:p w14:paraId="761201F3" w14:textId="383B67C9" w:rsidR="7E743F7F" w:rsidRPr="00F135EF" w:rsidRDefault="4F48861D" w:rsidP="4EF74045">
      <w:pPr>
        <w:spacing w:after="0"/>
        <w:jc w:val="both"/>
        <w:rPr>
          <w:rFonts w:ascii="Arial" w:eastAsia="Arial" w:hAnsi="Arial" w:cs="Arial"/>
          <w:color w:val="70AD47" w:themeColor="accent6"/>
        </w:rPr>
      </w:pPr>
      <w:r w:rsidRPr="4C9F06EC">
        <w:rPr>
          <w:rFonts w:ascii="Arial" w:eastAsia="Arial" w:hAnsi="Arial" w:cs="Arial"/>
          <w:color w:val="70AD47" w:themeColor="accent6"/>
        </w:rPr>
        <w:t xml:space="preserve">Zvažujte </w:t>
      </w:r>
      <w:r w:rsidR="2EBA63FA" w:rsidRPr="4C9F06EC">
        <w:rPr>
          <w:rFonts w:ascii="Arial" w:eastAsia="Arial" w:hAnsi="Arial" w:cs="Arial"/>
          <w:color w:val="70AD47" w:themeColor="accent6"/>
        </w:rPr>
        <w:t>nejen</w:t>
      </w:r>
      <w:r w:rsidR="2EBA63FA" w:rsidRPr="36C310CD">
        <w:rPr>
          <w:rFonts w:ascii="Arial" w:eastAsia="Arial" w:hAnsi="Arial" w:cs="Arial"/>
          <w:color w:val="70AD47" w:themeColor="accent6"/>
        </w:rPr>
        <w:t xml:space="preserve"> </w:t>
      </w:r>
      <w:r w:rsidR="2EBA63FA" w:rsidRPr="4767711D">
        <w:rPr>
          <w:rFonts w:ascii="Arial" w:eastAsia="Arial" w:hAnsi="Arial" w:cs="Arial"/>
          <w:color w:val="70AD47" w:themeColor="accent6"/>
        </w:rPr>
        <w:t xml:space="preserve">vhodnost </w:t>
      </w:r>
      <w:r w:rsidR="526CC84D" w:rsidRPr="4767711D">
        <w:rPr>
          <w:rFonts w:ascii="Arial" w:eastAsia="Arial" w:hAnsi="Arial" w:cs="Arial"/>
          <w:color w:val="70AD47" w:themeColor="accent6"/>
        </w:rPr>
        <w:t>na</w:t>
      </w:r>
      <w:r w:rsidR="7E743F7F" w:rsidRPr="00F135EF">
        <w:rPr>
          <w:rFonts w:ascii="Arial" w:eastAsia="Arial" w:hAnsi="Arial" w:cs="Arial"/>
          <w:color w:val="70AD47" w:themeColor="accent6"/>
        </w:rPr>
        <w:t xml:space="preserve"> pozici</w:t>
      </w:r>
      <w:r w:rsidR="382A146D" w:rsidRPr="5EC9467A">
        <w:rPr>
          <w:rFonts w:ascii="Arial" w:eastAsia="Arial" w:hAnsi="Arial" w:cs="Arial"/>
          <w:color w:val="70AD47" w:themeColor="accent6"/>
        </w:rPr>
        <w:t>,</w:t>
      </w:r>
      <w:r w:rsidR="7E743F7F" w:rsidRPr="00F135EF">
        <w:rPr>
          <w:rFonts w:ascii="Arial" w:eastAsia="Arial" w:hAnsi="Arial" w:cs="Arial"/>
          <w:color w:val="70AD47" w:themeColor="accent6"/>
        </w:rPr>
        <w:t xml:space="preserve"> </w:t>
      </w:r>
      <w:r w:rsidR="526CC84D" w:rsidRPr="250A1C86">
        <w:rPr>
          <w:rFonts w:ascii="Arial" w:eastAsia="Arial" w:hAnsi="Arial" w:cs="Arial"/>
          <w:color w:val="70AD47" w:themeColor="accent6"/>
        </w:rPr>
        <w:t>a</w:t>
      </w:r>
      <w:r w:rsidR="24A85B38" w:rsidRPr="250A1C86">
        <w:rPr>
          <w:rFonts w:ascii="Arial" w:eastAsia="Arial" w:hAnsi="Arial" w:cs="Arial"/>
          <w:color w:val="70AD47" w:themeColor="accent6"/>
        </w:rPr>
        <w:t>le</w:t>
      </w:r>
      <w:r w:rsidR="7E743F7F" w:rsidRPr="00F135EF">
        <w:rPr>
          <w:rFonts w:ascii="Arial" w:eastAsia="Arial" w:hAnsi="Arial" w:cs="Arial"/>
          <w:color w:val="70AD47" w:themeColor="accent6"/>
        </w:rPr>
        <w:t xml:space="preserve"> </w:t>
      </w:r>
      <w:r w:rsidR="583F7A58" w:rsidRPr="357E5207">
        <w:rPr>
          <w:rFonts w:ascii="Arial" w:eastAsia="Arial" w:hAnsi="Arial" w:cs="Arial"/>
          <w:color w:val="70AD47" w:themeColor="accent6"/>
        </w:rPr>
        <w:t xml:space="preserve">také </w:t>
      </w:r>
      <w:r w:rsidR="526CC84D" w:rsidRPr="357E5207">
        <w:rPr>
          <w:rFonts w:ascii="Arial" w:eastAsia="Arial" w:hAnsi="Arial" w:cs="Arial"/>
          <w:color w:val="70AD47" w:themeColor="accent6"/>
        </w:rPr>
        <w:t>potenciál</w:t>
      </w:r>
    </w:p>
    <w:p w14:paraId="243DD84C" w14:textId="238AA8AF" w:rsidR="7E743F7F" w:rsidRPr="00F135EF" w:rsidRDefault="7E743F7F" w:rsidP="4EF74045">
      <w:pPr>
        <w:spacing w:after="0"/>
        <w:rPr>
          <w:rFonts w:ascii="Arial" w:eastAsia="Arial" w:hAnsi="Arial" w:cs="Arial"/>
        </w:rPr>
      </w:pPr>
      <w:r w:rsidRPr="00F135EF">
        <w:rPr>
          <w:rFonts w:ascii="Arial" w:eastAsia="Arial" w:hAnsi="Arial" w:cs="Arial"/>
        </w:rPr>
        <w:t>Pomozte zaměstnancům pochopit, co potřebují k úspěchu, a budete mít motivovanější a spokojenější pracovníky.</w:t>
      </w:r>
    </w:p>
    <w:p w14:paraId="127B3FA9" w14:textId="4152071B" w:rsidR="4EF74045" w:rsidRPr="00F135EF" w:rsidRDefault="4EF74045" w:rsidP="4EF74045">
      <w:pPr>
        <w:spacing w:after="0"/>
        <w:rPr>
          <w:rFonts w:ascii="Arial" w:eastAsia="Arial" w:hAnsi="Arial" w:cs="Arial"/>
        </w:rPr>
      </w:pPr>
    </w:p>
    <w:p w14:paraId="0C1FF91F" w14:textId="095D8A56" w:rsidR="7E743F7F" w:rsidRPr="00F135EF" w:rsidRDefault="7E743F7F" w:rsidP="4EF74045">
      <w:pPr>
        <w:spacing w:after="0"/>
        <w:rPr>
          <w:rFonts w:ascii="Arial" w:eastAsia="Arial" w:hAnsi="Arial" w:cs="Arial"/>
          <w:color w:val="70AD47" w:themeColor="accent6"/>
        </w:rPr>
      </w:pPr>
      <w:r w:rsidRPr="00F135EF">
        <w:rPr>
          <w:rFonts w:ascii="Arial" w:eastAsia="Arial" w:hAnsi="Arial" w:cs="Arial"/>
          <w:color w:val="70AD47" w:themeColor="accent6"/>
        </w:rPr>
        <w:t>Budujte kulturu vzdělávání</w:t>
      </w:r>
    </w:p>
    <w:p w14:paraId="328FBBD0" w14:textId="6064FAFC" w:rsidR="7E743F7F" w:rsidRPr="00F135EF" w:rsidRDefault="38FD2987" w:rsidP="4EF74045">
      <w:pPr>
        <w:spacing w:after="0"/>
        <w:rPr>
          <w:rFonts w:ascii="Arial" w:eastAsia="Arial" w:hAnsi="Arial" w:cs="Arial"/>
        </w:rPr>
      </w:pPr>
      <w:r w:rsidRPr="00F135EF">
        <w:rPr>
          <w:rFonts w:ascii="Arial" w:eastAsia="Arial" w:hAnsi="Arial" w:cs="Arial"/>
        </w:rPr>
        <w:t>Dejte zaměstnancům výzvy, po nichž touží, a podporu, kterou potřebují, aby mohli růst a uspět</w:t>
      </w:r>
      <w:r w:rsidR="6E376039" w:rsidRPr="00F135EF">
        <w:rPr>
          <w:rFonts w:ascii="Arial" w:eastAsia="Arial" w:hAnsi="Arial" w:cs="Arial"/>
        </w:rPr>
        <w:t>.</w:t>
      </w:r>
    </w:p>
    <w:p w14:paraId="0F4BBF23" w14:textId="0DADF59F" w:rsidR="4EF74045" w:rsidRPr="00F135EF" w:rsidRDefault="4EF74045" w:rsidP="4EF74045">
      <w:pPr>
        <w:spacing w:after="0"/>
        <w:rPr>
          <w:rFonts w:ascii="Arial" w:eastAsia="Arial" w:hAnsi="Arial" w:cs="Arial"/>
        </w:rPr>
      </w:pPr>
    </w:p>
    <w:p w14:paraId="54839DEA" w14:textId="73F29458" w:rsidR="7E743F7F" w:rsidRPr="00F135EF" w:rsidRDefault="7E743F7F" w:rsidP="4EF74045">
      <w:pPr>
        <w:spacing w:after="0"/>
        <w:rPr>
          <w:rFonts w:ascii="Arial" w:eastAsia="Arial" w:hAnsi="Arial" w:cs="Arial"/>
          <w:color w:val="70AD47" w:themeColor="accent6"/>
        </w:rPr>
      </w:pPr>
      <w:r w:rsidRPr="00F135EF">
        <w:rPr>
          <w:rFonts w:ascii="Arial" w:eastAsia="Arial" w:hAnsi="Arial" w:cs="Arial"/>
          <w:color w:val="70AD47" w:themeColor="accent6"/>
        </w:rPr>
        <w:t>Vytvořte flexibilitu pro „Jeden život“</w:t>
      </w:r>
    </w:p>
    <w:p w14:paraId="3A5C1D79" w14:textId="6C877A97" w:rsidR="7E743F7F" w:rsidRPr="00F135EF" w:rsidRDefault="7E743F7F" w:rsidP="4EF74045">
      <w:pPr>
        <w:spacing w:after="0"/>
        <w:rPr>
          <w:rFonts w:ascii="Arial" w:eastAsia="Arial" w:hAnsi="Arial" w:cs="Arial"/>
        </w:rPr>
      </w:pPr>
      <w:r w:rsidRPr="00F135EF">
        <w:rPr>
          <w:rFonts w:ascii="Arial" w:eastAsia="Arial" w:hAnsi="Arial" w:cs="Arial"/>
        </w:rPr>
        <w:t>Ať se lidé v životním cyklu své kariéry nacházejí kdekoli, flexibilita podporuje pocit pohody a produktivitu.</w:t>
      </w:r>
    </w:p>
    <w:p w14:paraId="38CFFECA" w14:textId="2931AA20" w:rsidR="4EF74045" w:rsidRPr="00F135EF" w:rsidRDefault="4EF74045" w:rsidP="4EF74045">
      <w:pPr>
        <w:spacing w:after="0"/>
        <w:rPr>
          <w:rFonts w:ascii="Arial" w:eastAsia="Arial" w:hAnsi="Arial" w:cs="Arial"/>
          <w:b/>
          <w:bCs/>
        </w:rPr>
      </w:pPr>
    </w:p>
    <w:p w14:paraId="4C7DA921" w14:textId="5135B027" w:rsidR="7E743F7F" w:rsidRPr="00F135EF" w:rsidRDefault="7E743F7F" w:rsidP="4EF74045">
      <w:pPr>
        <w:spacing w:after="0"/>
        <w:rPr>
          <w:rFonts w:ascii="Arial" w:eastAsia="Arial" w:hAnsi="Arial" w:cs="Arial"/>
          <w:color w:val="70AD47" w:themeColor="accent6"/>
        </w:rPr>
      </w:pPr>
      <w:r w:rsidRPr="00F135EF">
        <w:rPr>
          <w:rFonts w:ascii="Arial" w:eastAsia="Arial" w:hAnsi="Arial" w:cs="Arial"/>
          <w:color w:val="70AD47" w:themeColor="accent6"/>
        </w:rPr>
        <w:t>Říkejte jasněji své „Proč“</w:t>
      </w:r>
    </w:p>
    <w:p w14:paraId="39B7F620" w14:textId="3C731D84" w:rsidR="7E743F7F" w:rsidRPr="00F135EF" w:rsidRDefault="7E743F7F" w:rsidP="4EF74045">
      <w:pPr>
        <w:spacing w:after="0"/>
        <w:rPr>
          <w:rFonts w:ascii="Arial" w:eastAsia="Arial" w:hAnsi="Arial" w:cs="Arial"/>
        </w:rPr>
      </w:pPr>
      <w:r w:rsidRPr="00F135EF">
        <w:rPr>
          <w:rFonts w:ascii="Arial" w:eastAsia="Arial" w:hAnsi="Arial" w:cs="Arial"/>
        </w:rPr>
        <w:t>Buďte explicitní a autentičtí, když přijde na cíl a poslání vaší firmy, a ujistěte se, že i vedení s tímto zaměřením souzní.</w:t>
      </w:r>
    </w:p>
    <w:p w14:paraId="2DE7C4A1" w14:textId="623D26A5" w:rsidR="1FBFEC7D" w:rsidRDefault="1FBFEC7D" w:rsidP="002D3789">
      <w:pPr>
        <w:spacing w:after="0"/>
        <w:rPr>
          <w:rFonts w:ascii="Arial" w:eastAsia="Arial" w:hAnsi="Arial" w:cs="Arial"/>
        </w:rPr>
      </w:pPr>
    </w:p>
    <w:p w14:paraId="45F2713C" w14:textId="74F17170" w:rsidR="002D3789" w:rsidRPr="002D3789" w:rsidRDefault="00EB2A36" w:rsidP="00EB2A36">
      <w:pPr>
        <w:rPr>
          <w:rFonts w:ascii="Arial" w:eastAsia="Arial" w:hAnsi="Arial" w:cs="Arial"/>
        </w:rPr>
      </w:pPr>
      <w:r w:rsidRPr="00EB2A36">
        <w:rPr>
          <w:rFonts w:ascii="Arial" w:eastAsia="Arial" w:hAnsi="Arial" w:cs="Arial"/>
          <w:i/>
          <w:iCs/>
        </w:rPr>
        <w:t xml:space="preserve">„Téměř polovina firem ve světě nemůže nalézt zaměstnance s potřebnými dovednostmi – to je bezmála dvakrát </w:t>
      </w:r>
      <w:r w:rsidR="427F5F08" w:rsidRPr="7F5F5F49">
        <w:rPr>
          <w:rFonts w:ascii="Arial" w:eastAsia="Arial" w:hAnsi="Arial" w:cs="Arial"/>
          <w:i/>
          <w:iCs/>
        </w:rPr>
        <w:t>více</w:t>
      </w:r>
      <w:r w:rsidRPr="00EB2A36">
        <w:rPr>
          <w:rFonts w:ascii="Arial" w:eastAsia="Arial" w:hAnsi="Arial" w:cs="Arial"/>
          <w:i/>
          <w:iCs/>
        </w:rPr>
        <w:t xml:space="preserve"> než před deseti lety. Spolu s rostoucí rychlostí technologického vývoje, digitalizace a automatizace chce většina zaměstnavatelů zvýšit, nebo alespoň udržet, počty zaměstnanců. Žádané dovednosti a pracovní role se mění rychleji než kdy dřív a potřeba Revoluce dovedností, kterou jsme předpověděli před čtyřmi lety, je tak i nadále hlavní výzvou současnosti. Ve světě, kde roste význam technologií, jsou lidé stále žádáni. Mají-li firmy najít, pěstovat a udržet ty nejlepší talenty, navíc ve velmi silném konkurenčním prostředí, potřebují vědět, co zaměstnanci chtějí. Musí pozměnit své požadavky na pracovní sílu tak, aby odpovídaly potřebám a přáním žádaných talentů, a rozšířit teritorium, z něhož si talenty přivádějí. Organizace musí změnit své jednání. Růst hodnoty společnost</w:t>
      </w:r>
      <w:r>
        <w:rPr>
          <w:rFonts w:ascii="Arial" w:eastAsia="Arial" w:hAnsi="Arial" w:cs="Arial"/>
          <w:i/>
          <w:iCs/>
        </w:rPr>
        <w:t>i</w:t>
      </w:r>
      <w:r w:rsidRPr="00EB2A36">
        <w:rPr>
          <w:rFonts w:ascii="Arial" w:eastAsia="Arial" w:hAnsi="Arial" w:cs="Arial"/>
          <w:i/>
          <w:iCs/>
        </w:rPr>
        <w:t xml:space="preserve"> je možný, pouze pokud jde ruku v ruce s péčí o zaměstnance, zákazníky a komunity. To obnáší i zodpovědnost pomáhat lidem získávat nové dovednosti, přizpůsobovat se budoucím potřebám firem a stát se tvůrci talentů,“</w:t>
      </w:r>
      <w:r>
        <w:rPr>
          <w:rFonts w:ascii="Arial" w:eastAsia="Arial" w:hAnsi="Arial" w:cs="Arial"/>
        </w:rPr>
        <w:t xml:space="preserve"> říká Jaroslava Rezlerová.</w:t>
      </w:r>
    </w:p>
    <w:p w14:paraId="4BA3D085" w14:textId="28E12D8A" w:rsidR="1FBFEC7D" w:rsidRPr="002D3789" w:rsidRDefault="1FBFEC7D" w:rsidP="002D3789">
      <w:pPr>
        <w:spacing w:after="0"/>
        <w:rPr>
          <w:rFonts w:ascii="Arial" w:eastAsia="Arial" w:hAnsi="Arial" w:cs="Arial"/>
        </w:rPr>
      </w:pPr>
    </w:p>
    <w:p w14:paraId="50BD1E11" w14:textId="3C761F30" w:rsidR="002332A5" w:rsidRPr="001264E4" w:rsidRDefault="002332A5" w:rsidP="002332A5">
      <w:pPr>
        <w:spacing w:after="0"/>
        <w:rPr>
          <w:rFonts w:ascii="Arial" w:eastAsia="Arial" w:hAnsi="Arial" w:cs="Arial"/>
          <w:b/>
          <w:bCs/>
          <w:i/>
          <w:iCs/>
          <w:color w:val="3C3C3B"/>
        </w:rPr>
      </w:pPr>
      <w:r w:rsidRPr="001264E4">
        <w:rPr>
          <w:rFonts w:ascii="Arial" w:eastAsia="Arial" w:hAnsi="Arial" w:cs="Arial"/>
          <w:b/>
          <w:bCs/>
          <w:i/>
          <w:iCs/>
          <w:color w:val="3C3C3B"/>
        </w:rPr>
        <w:t>Detailnější informace k</w:t>
      </w:r>
      <w:r>
        <w:rPr>
          <w:rFonts w:ascii="Arial" w:eastAsia="Arial" w:hAnsi="Arial" w:cs="Arial"/>
          <w:b/>
          <w:bCs/>
          <w:i/>
          <w:iCs/>
          <w:color w:val="3C3C3B"/>
        </w:rPr>
        <w:t xml:space="preserve"> motivaci </w:t>
      </w:r>
      <w:r w:rsidRPr="001264E4">
        <w:rPr>
          <w:rFonts w:ascii="Arial" w:eastAsia="Arial" w:hAnsi="Arial" w:cs="Arial"/>
          <w:b/>
          <w:bCs/>
          <w:i/>
          <w:iCs/>
          <w:color w:val="3C3C3B"/>
        </w:rPr>
        <w:t>jednotlivý</w:t>
      </w:r>
      <w:r w:rsidR="002D3789">
        <w:rPr>
          <w:rFonts w:ascii="Arial" w:eastAsia="Arial" w:hAnsi="Arial" w:cs="Arial"/>
          <w:b/>
          <w:bCs/>
          <w:i/>
          <w:iCs/>
          <w:color w:val="3C3C3B"/>
        </w:rPr>
        <w:t>ch</w:t>
      </w:r>
      <w:r w:rsidRPr="001264E4">
        <w:rPr>
          <w:rFonts w:ascii="Arial" w:eastAsia="Arial" w:hAnsi="Arial" w:cs="Arial"/>
          <w:b/>
          <w:bCs/>
          <w:i/>
          <w:iCs/>
          <w:color w:val="3C3C3B"/>
        </w:rPr>
        <w:t xml:space="preserve"> generací</w:t>
      </w:r>
      <w:r w:rsidR="00964DEB">
        <w:rPr>
          <w:rFonts w:ascii="Arial" w:eastAsia="Arial" w:hAnsi="Arial" w:cs="Arial"/>
          <w:b/>
          <w:bCs/>
          <w:i/>
          <w:iCs/>
          <w:color w:val="3C3C3B"/>
        </w:rPr>
        <w:t xml:space="preserve"> </w:t>
      </w:r>
      <w:r w:rsidR="002D3789">
        <w:rPr>
          <w:rFonts w:ascii="Arial" w:eastAsia="Arial" w:hAnsi="Arial" w:cs="Arial"/>
          <w:b/>
          <w:bCs/>
          <w:i/>
          <w:iCs/>
          <w:color w:val="3C3C3B"/>
        </w:rPr>
        <w:t>a strategickému přístupu k lidskému kapitálu</w:t>
      </w:r>
      <w:r w:rsidRPr="001264E4">
        <w:rPr>
          <w:rFonts w:ascii="Arial" w:eastAsia="Arial" w:hAnsi="Arial" w:cs="Arial"/>
          <w:b/>
          <w:bCs/>
          <w:i/>
          <w:iCs/>
          <w:color w:val="3C3C3B"/>
        </w:rPr>
        <w:t xml:space="preserve"> naleznete v brožuře průzkumu.</w:t>
      </w:r>
    </w:p>
    <w:p w14:paraId="10921F08" w14:textId="08A66AB3" w:rsidR="002332A5" w:rsidRDefault="002332A5" w:rsidP="4EF74045">
      <w:pPr>
        <w:rPr>
          <w:rFonts w:ascii="Arial" w:eastAsia="Arial" w:hAnsi="Arial" w:cs="Arial"/>
        </w:rPr>
      </w:pPr>
    </w:p>
    <w:p w14:paraId="14002664" w14:textId="77777777" w:rsidR="00C967AC" w:rsidRDefault="00C967AC" w:rsidP="00C967AC">
      <w:pPr>
        <w:pBdr>
          <w:bottom w:val="single" w:sz="6" w:space="1" w:color="auto"/>
        </w:pBdr>
        <w:autoSpaceDE w:val="0"/>
        <w:autoSpaceDN w:val="0"/>
        <w:adjustRightInd w:val="0"/>
        <w:jc w:val="right"/>
        <w:rPr>
          <w:rFonts w:ascii="Arial" w:eastAsia="Times New Roman" w:hAnsi="Arial" w:cs="Arial"/>
          <w:b/>
          <w:lang w:eastAsia="cs-CZ"/>
        </w:rPr>
      </w:pPr>
      <w:r w:rsidRPr="00032490">
        <w:rPr>
          <w:rFonts w:ascii="Arial" w:eastAsia="Times New Roman" w:hAnsi="Arial" w:cs="Arial"/>
          <w:b/>
          <w:lang w:eastAsia="cs-CZ"/>
        </w:rPr>
        <w:t>Konec tiskové zprávy</w:t>
      </w:r>
    </w:p>
    <w:p w14:paraId="64CD8658" w14:textId="77777777" w:rsidR="00C967AC" w:rsidRDefault="00C967AC" w:rsidP="00C967AC">
      <w:pPr>
        <w:autoSpaceDE w:val="0"/>
        <w:autoSpaceDN w:val="0"/>
        <w:adjustRightInd w:val="0"/>
        <w:jc w:val="right"/>
        <w:rPr>
          <w:rFonts w:ascii="Arial" w:eastAsia="Times New Roman" w:hAnsi="Arial" w:cs="Arial"/>
          <w:b/>
          <w:lang w:eastAsia="cs-CZ"/>
        </w:rPr>
      </w:pPr>
    </w:p>
    <w:p w14:paraId="3BA7CAC4" w14:textId="77777777" w:rsidR="00C967AC" w:rsidRPr="00FA1AF8" w:rsidRDefault="00C967AC" w:rsidP="00C967AC">
      <w:pPr>
        <w:pStyle w:val="Zkladntext3"/>
        <w:rPr>
          <w:rFonts w:ascii="Arial" w:hAnsi="Arial" w:cs="Arial"/>
          <w:sz w:val="22"/>
          <w:szCs w:val="22"/>
        </w:rPr>
      </w:pPr>
    </w:p>
    <w:p w14:paraId="2F1A9127" w14:textId="77777777" w:rsidR="00C967AC" w:rsidRDefault="00C967AC" w:rsidP="00C967AC">
      <w:pPr>
        <w:pStyle w:val="Zkladntext31"/>
        <w:pBdr>
          <w:top w:val="single" w:sz="4" w:space="1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100" w:lineRule="atLeast"/>
        <w:jc w:val="left"/>
        <w:rPr>
          <w:rFonts w:ascii="Arial" w:hAnsi="Arial" w:cs="Arial"/>
          <w:b/>
          <w:i/>
          <w:sz w:val="22"/>
          <w:szCs w:val="22"/>
        </w:rPr>
      </w:pPr>
    </w:p>
    <w:p w14:paraId="293F57BE" w14:textId="77777777" w:rsidR="00C967AC" w:rsidRPr="008147AB" w:rsidRDefault="00C967AC" w:rsidP="00C967AC">
      <w:pPr>
        <w:pStyle w:val="Zkladntext31"/>
        <w:pBdr>
          <w:top w:val="single" w:sz="4" w:space="1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100" w:lineRule="atLeast"/>
        <w:jc w:val="left"/>
        <w:rPr>
          <w:rFonts w:ascii="Arial" w:hAnsi="Arial" w:cs="Arial"/>
          <w:b/>
          <w:sz w:val="22"/>
          <w:szCs w:val="22"/>
        </w:rPr>
      </w:pPr>
      <w:r w:rsidRPr="008147AB">
        <w:rPr>
          <w:rFonts w:ascii="Arial" w:hAnsi="Arial" w:cs="Arial"/>
          <w:b/>
          <w:sz w:val="22"/>
          <w:szCs w:val="22"/>
        </w:rPr>
        <w:t>S dodatečnými dotazy se neváhejte obrátit na:</w:t>
      </w:r>
    </w:p>
    <w:p w14:paraId="7E15CDF1" w14:textId="77777777" w:rsidR="00C967AC" w:rsidRPr="008147AB" w:rsidRDefault="00C967AC" w:rsidP="00C967AC">
      <w:pPr>
        <w:pStyle w:val="Zkladntext31"/>
        <w:pBdr>
          <w:top w:val="single" w:sz="4" w:space="1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100" w:lineRule="atLeast"/>
        <w:jc w:val="left"/>
        <w:rPr>
          <w:rFonts w:ascii="Arial" w:hAnsi="Arial" w:cs="Arial"/>
          <w:sz w:val="22"/>
          <w:szCs w:val="22"/>
        </w:rPr>
      </w:pPr>
    </w:p>
    <w:p w14:paraId="258A800D" w14:textId="77777777" w:rsidR="00C967AC" w:rsidRPr="008147AB" w:rsidRDefault="00C967AC" w:rsidP="00C967AC">
      <w:pPr>
        <w:pStyle w:val="Zkladntext31"/>
        <w:pBdr>
          <w:top w:val="single" w:sz="4" w:space="1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100" w:lineRule="atLeast"/>
        <w:jc w:val="left"/>
        <w:rPr>
          <w:rFonts w:ascii="Arial" w:hAnsi="Arial" w:cs="Arial"/>
          <w:sz w:val="22"/>
          <w:szCs w:val="22"/>
        </w:rPr>
      </w:pPr>
      <w:r w:rsidRPr="008147AB">
        <w:rPr>
          <w:rFonts w:ascii="Arial" w:hAnsi="Arial" w:cs="Arial"/>
          <w:sz w:val="22"/>
          <w:szCs w:val="22"/>
        </w:rPr>
        <w:t>paní Danu Samkovou</w:t>
      </w:r>
    </w:p>
    <w:p w14:paraId="4D5F42F8" w14:textId="77777777" w:rsidR="00C967AC" w:rsidRPr="008147AB" w:rsidRDefault="00C967AC" w:rsidP="00C967AC">
      <w:pPr>
        <w:pStyle w:val="Zkladntext31"/>
        <w:pBdr>
          <w:top w:val="single" w:sz="4" w:space="1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100" w:lineRule="atLeast"/>
        <w:jc w:val="left"/>
        <w:rPr>
          <w:rStyle w:val="Hypertextovodkaz"/>
          <w:rFonts w:ascii="Arial" w:eastAsia="Calibri" w:hAnsi="Arial" w:cs="Arial"/>
          <w:color w:val="000000"/>
          <w:sz w:val="22"/>
          <w:szCs w:val="22"/>
        </w:rPr>
      </w:pPr>
      <w:r w:rsidRPr="008147AB">
        <w:rPr>
          <w:rFonts w:ascii="Arial" w:hAnsi="Arial" w:cs="Arial"/>
          <w:color w:val="000000"/>
          <w:sz w:val="22"/>
          <w:szCs w:val="22"/>
        </w:rPr>
        <w:t xml:space="preserve">mobil: 777 648 997 nebo 777 073 808, e-mail: </w:t>
      </w:r>
      <w:hyperlink r:id="rId13" w:history="1">
        <w:r w:rsidRPr="00A66E44">
          <w:rPr>
            <w:rStyle w:val="Hypertextovodkaz"/>
            <w:rFonts w:ascii="Arial" w:eastAsia="Calibri" w:hAnsi="Arial" w:cs="Arial"/>
            <w:sz w:val="22"/>
            <w:szCs w:val="22"/>
          </w:rPr>
          <w:t>dana@seteva.cz</w:t>
        </w:r>
      </w:hyperlink>
    </w:p>
    <w:p w14:paraId="5F01125E" w14:textId="2C841108" w:rsidR="1FBFEC7D" w:rsidRPr="00F135EF" w:rsidRDefault="1FBFEC7D" w:rsidP="4EF74045">
      <w:pPr>
        <w:rPr>
          <w:rFonts w:ascii="Arial" w:eastAsia="Arial" w:hAnsi="Arial" w:cs="Arial"/>
        </w:rPr>
      </w:pPr>
      <w:bookmarkStart w:id="0" w:name="_GoBack"/>
      <w:bookmarkEnd w:id="0"/>
    </w:p>
    <w:p w14:paraId="65CD7129" w14:textId="46529404" w:rsidR="1FBFEC7D" w:rsidRPr="00F135EF" w:rsidRDefault="1FBFEC7D" w:rsidP="4EF74045">
      <w:pPr>
        <w:rPr>
          <w:rFonts w:ascii="Arial" w:eastAsia="Arial" w:hAnsi="Arial" w:cs="Arial"/>
        </w:rPr>
      </w:pPr>
    </w:p>
    <w:sectPr w:rsidR="1FBFEC7D" w:rsidRPr="00F135EF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C022C" w14:textId="77777777" w:rsidR="00CA1553" w:rsidRDefault="00CA1553" w:rsidP="00BF668F">
      <w:pPr>
        <w:spacing w:after="0" w:line="240" w:lineRule="auto"/>
      </w:pPr>
      <w:r>
        <w:separator/>
      </w:r>
    </w:p>
  </w:endnote>
  <w:endnote w:type="continuationSeparator" w:id="0">
    <w:p w14:paraId="69CED20E" w14:textId="77777777" w:rsidR="00CA1553" w:rsidRDefault="00CA1553" w:rsidP="00BF668F">
      <w:pPr>
        <w:spacing w:after="0" w:line="240" w:lineRule="auto"/>
      </w:pPr>
      <w:r>
        <w:continuationSeparator/>
      </w:r>
    </w:p>
  </w:endnote>
  <w:endnote w:type="continuationNotice" w:id="1">
    <w:p w14:paraId="1C5E4619" w14:textId="77777777" w:rsidR="00CA1553" w:rsidRDefault="00CA155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68BF23" w14:textId="77777777" w:rsidR="00CA1553" w:rsidRDefault="00CA1553" w:rsidP="00BF668F">
      <w:pPr>
        <w:spacing w:after="0" w:line="240" w:lineRule="auto"/>
      </w:pPr>
      <w:r>
        <w:separator/>
      </w:r>
    </w:p>
  </w:footnote>
  <w:footnote w:type="continuationSeparator" w:id="0">
    <w:p w14:paraId="3D65FE2C" w14:textId="77777777" w:rsidR="00CA1553" w:rsidRDefault="00CA1553" w:rsidP="00BF668F">
      <w:pPr>
        <w:spacing w:after="0" w:line="240" w:lineRule="auto"/>
      </w:pPr>
      <w:r>
        <w:continuationSeparator/>
      </w:r>
    </w:p>
  </w:footnote>
  <w:footnote w:type="continuationNotice" w:id="1">
    <w:p w14:paraId="555E0530" w14:textId="77777777" w:rsidR="00CA1553" w:rsidRDefault="00CA155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DEAB0" w14:textId="0CF5D7DD" w:rsidR="00A912D0" w:rsidRDefault="00A912D0" w:rsidP="00BF668F">
    <w:pPr>
      <w:pStyle w:val="Zhlav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4144" behindDoc="0" locked="0" layoutInCell="1" allowOverlap="1" wp14:anchorId="4B5E0E85" wp14:editId="52C823D2">
          <wp:simplePos x="0" y="0"/>
          <wp:positionH relativeFrom="column">
            <wp:posOffset>4593590</wp:posOffset>
          </wp:positionH>
          <wp:positionV relativeFrom="paragraph">
            <wp:posOffset>-136525</wp:posOffset>
          </wp:positionV>
          <wp:extent cx="1154430" cy="621030"/>
          <wp:effectExtent l="0" t="0" r="7620" b="7620"/>
          <wp:wrapSquare wrapText="bothSides"/>
          <wp:docPr id="2" name="Obrázek 2" descr="M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43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9406" w14:textId="31405B28" w:rsidR="00BF668F" w:rsidRDefault="00BF668F" w:rsidP="00BF668F">
    <w:pPr>
      <w:pStyle w:val="Zhlav"/>
      <w:rPr>
        <w:rFonts w:ascii="Arial" w:hAnsi="Arial" w:cs="Arial"/>
      </w:rPr>
    </w:pPr>
    <w:r>
      <w:rPr>
        <w:rFonts w:ascii="Arial" w:hAnsi="Arial" w:cs="Arial"/>
      </w:rPr>
      <w:t>Tisková zpráva</w:t>
    </w:r>
  </w:p>
  <w:p w14:paraId="0A7F79D5" w14:textId="2516FA67" w:rsidR="00BF668F" w:rsidRDefault="00BF668F" w:rsidP="00BF668F">
    <w:pPr>
      <w:pStyle w:val="Zhlav"/>
      <w:rPr>
        <w:rFonts w:ascii="Arial" w:hAnsi="Arial" w:cs="Arial"/>
      </w:rPr>
    </w:pPr>
    <w:r w:rsidRPr="00235311">
      <w:rPr>
        <w:rFonts w:ascii="Arial" w:hAnsi="Arial" w:cs="Arial"/>
      </w:rPr>
      <w:t xml:space="preserve">Nedostatek </w:t>
    </w:r>
    <w:r w:rsidR="00237F96">
      <w:rPr>
        <w:rFonts w:ascii="Arial" w:hAnsi="Arial" w:cs="Arial"/>
      </w:rPr>
      <w:t>talentů</w:t>
    </w:r>
    <w:r>
      <w:rPr>
        <w:rFonts w:ascii="Arial" w:hAnsi="Arial" w:cs="Arial"/>
      </w:rPr>
      <w:t xml:space="preserve"> 20</w:t>
    </w:r>
    <w:r w:rsidR="00237F96">
      <w:rPr>
        <w:rFonts w:ascii="Arial" w:hAnsi="Arial" w:cs="Arial"/>
      </w:rPr>
      <w:t>20</w:t>
    </w:r>
  </w:p>
  <w:p w14:paraId="6086518A" w14:textId="77777777" w:rsidR="00BF668F" w:rsidRDefault="00BF668F">
    <w:pPr>
      <w:pStyle w:val="Zhlav"/>
    </w:pPr>
  </w:p>
  <w:p w14:paraId="3224B9A9" w14:textId="77777777" w:rsidR="00237F96" w:rsidRDefault="00237F9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A2CD7"/>
    <w:multiLevelType w:val="hybridMultilevel"/>
    <w:tmpl w:val="DE40BA18"/>
    <w:lvl w:ilvl="0" w:tplc="A2169630">
      <w:start w:val="1"/>
      <w:numFmt w:val="decimal"/>
      <w:lvlText w:val="%1."/>
      <w:lvlJc w:val="left"/>
      <w:pPr>
        <w:ind w:left="720" w:hanging="360"/>
      </w:pPr>
    </w:lvl>
    <w:lvl w:ilvl="1" w:tplc="4C6C21BA">
      <w:start w:val="1"/>
      <w:numFmt w:val="lowerLetter"/>
      <w:lvlText w:val="%2."/>
      <w:lvlJc w:val="left"/>
      <w:pPr>
        <w:ind w:left="1440" w:hanging="360"/>
      </w:pPr>
    </w:lvl>
    <w:lvl w:ilvl="2" w:tplc="5F86302A">
      <w:start w:val="1"/>
      <w:numFmt w:val="lowerRoman"/>
      <w:lvlText w:val="%3."/>
      <w:lvlJc w:val="right"/>
      <w:pPr>
        <w:ind w:left="2160" w:hanging="180"/>
      </w:pPr>
    </w:lvl>
    <w:lvl w:ilvl="3" w:tplc="0720C944">
      <w:start w:val="1"/>
      <w:numFmt w:val="decimal"/>
      <w:lvlText w:val="%4."/>
      <w:lvlJc w:val="left"/>
      <w:pPr>
        <w:ind w:left="2880" w:hanging="360"/>
      </w:pPr>
    </w:lvl>
    <w:lvl w:ilvl="4" w:tplc="AF282660">
      <w:start w:val="1"/>
      <w:numFmt w:val="lowerLetter"/>
      <w:lvlText w:val="%5."/>
      <w:lvlJc w:val="left"/>
      <w:pPr>
        <w:ind w:left="3600" w:hanging="360"/>
      </w:pPr>
    </w:lvl>
    <w:lvl w:ilvl="5" w:tplc="9AD4342C">
      <w:start w:val="1"/>
      <w:numFmt w:val="lowerRoman"/>
      <w:lvlText w:val="%6."/>
      <w:lvlJc w:val="right"/>
      <w:pPr>
        <w:ind w:left="4320" w:hanging="180"/>
      </w:pPr>
    </w:lvl>
    <w:lvl w:ilvl="6" w:tplc="CBAAE0C6">
      <w:start w:val="1"/>
      <w:numFmt w:val="decimal"/>
      <w:lvlText w:val="%7."/>
      <w:lvlJc w:val="left"/>
      <w:pPr>
        <w:ind w:left="5040" w:hanging="360"/>
      </w:pPr>
    </w:lvl>
    <w:lvl w:ilvl="7" w:tplc="BFF6D002">
      <w:start w:val="1"/>
      <w:numFmt w:val="lowerLetter"/>
      <w:lvlText w:val="%8."/>
      <w:lvlJc w:val="left"/>
      <w:pPr>
        <w:ind w:left="5760" w:hanging="360"/>
      </w:pPr>
    </w:lvl>
    <w:lvl w:ilvl="8" w:tplc="883AA2C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96290"/>
    <w:multiLevelType w:val="hybridMultilevel"/>
    <w:tmpl w:val="FF7AA466"/>
    <w:lvl w:ilvl="0" w:tplc="815E5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3A22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F83F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4814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524C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4671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589B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D266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300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6169F3"/>
    <w:multiLevelType w:val="hybridMultilevel"/>
    <w:tmpl w:val="A40AA2A6"/>
    <w:lvl w:ilvl="0" w:tplc="2236EFCE">
      <w:start w:val="1"/>
      <w:numFmt w:val="decimal"/>
      <w:lvlText w:val="%1."/>
      <w:lvlJc w:val="left"/>
      <w:pPr>
        <w:ind w:left="720" w:hanging="360"/>
      </w:pPr>
    </w:lvl>
    <w:lvl w:ilvl="1" w:tplc="5308EBAC">
      <w:start w:val="1"/>
      <w:numFmt w:val="lowerLetter"/>
      <w:lvlText w:val="%2."/>
      <w:lvlJc w:val="left"/>
      <w:pPr>
        <w:ind w:left="1440" w:hanging="360"/>
      </w:pPr>
    </w:lvl>
    <w:lvl w:ilvl="2" w:tplc="A6EAFA00">
      <w:start w:val="1"/>
      <w:numFmt w:val="lowerRoman"/>
      <w:lvlText w:val="%3."/>
      <w:lvlJc w:val="right"/>
      <w:pPr>
        <w:ind w:left="2160" w:hanging="180"/>
      </w:pPr>
    </w:lvl>
    <w:lvl w:ilvl="3" w:tplc="75301AD0">
      <w:start w:val="1"/>
      <w:numFmt w:val="decimal"/>
      <w:lvlText w:val="%4."/>
      <w:lvlJc w:val="left"/>
      <w:pPr>
        <w:ind w:left="2880" w:hanging="360"/>
      </w:pPr>
    </w:lvl>
    <w:lvl w:ilvl="4" w:tplc="230E3028">
      <w:start w:val="1"/>
      <w:numFmt w:val="lowerLetter"/>
      <w:lvlText w:val="%5."/>
      <w:lvlJc w:val="left"/>
      <w:pPr>
        <w:ind w:left="3600" w:hanging="360"/>
      </w:pPr>
    </w:lvl>
    <w:lvl w:ilvl="5" w:tplc="B6382568">
      <w:start w:val="1"/>
      <w:numFmt w:val="lowerRoman"/>
      <w:lvlText w:val="%6."/>
      <w:lvlJc w:val="right"/>
      <w:pPr>
        <w:ind w:left="4320" w:hanging="180"/>
      </w:pPr>
    </w:lvl>
    <w:lvl w:ilvl="6" w:tplc="7BE2FBE2">
      <w:start w:val="1"/>
      <w:numFmt w:val="decimal"/>
      <w:lvlText w:val="%7."/>
      <w:lvlJc w:val="left"/>
      <w:pPr>
        <w:ind w:left="5040" w:hanging="360"/>
      </w:pPr>
    </w:lvl>
    <w:lvl w:ilvl="7" w:tplc="B912998E">
      <w:start w:val="1"/>
      <w:numFmt w:val="lowerLetter"/>
      <w:lvlText w:val="%8."/>
      <w:lvlJc w:val="left"/>
      <w:pPr>
        <w:ind w:left="5760" w:hanging="360"/>
      </w:pPr>
    </w:lvl>
    <w:lvl w:ilvl="8" w:tplc="67C20EA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604C32"/>
    <w:multiLevelType w:val="hybridMultilevel"/>
    <w:tmpl w:val="FFFFFFFF"/>
    <w:lvl w:ilvl="0" w:tplc="E34A3D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6E90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1AA8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68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2825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1E22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D8A6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18DB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9249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B73D28"/>
    <w:multiLevelType w:val="hybridMultilevel"/>
    <w:tmpl w:val="FFFFFFFF"/>
    <w:lvl w:ilvl="0" w:tplc="C7663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CE00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F2BF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F0D0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E272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16F7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FA6D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9857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4453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C20B43"/>
    <w:multiLevelType w:val="hybridMultilevel"/>
    <w:tmpl w:val="975418F2"/>
    <w:lvl w:ilvl="0" w:tplc="778E22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4AE0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3EBD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CEA4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EC2A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8E6D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9208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EE84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06C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09416C"/>
    <w:multiLevelType w:val="hybridMultilevel"/>
    <w:tmpl w:val="FFFFFFFF"/>
    <w:lvl w:ilvl="0" w:tplc="109EDDD4">
      <w:start w:val="1"/>
      <w:numFmt w:val="decimal"/>
      <w:lvlText w:val="%1."/>
      <w:lvlJc w:val="left"/>
      <w:pPr>
        <w:ind w:left="720" w:hanging="360"/>
      </w:pPr>
    </w:lvl>
    <w:lvl w:ilvl="1" w:tplc="AB6488D0">
      <w:start w:val="1"/>
      <w:numFmt w:val="lowerLetter"/>
      <w:lvlText w:val="%2."/>
      <w:lvlJc w:val="left"/>
      <w:pPr>
        <w:ind w:left="1440" w:hanging="360"/>
      </w:pPr>
    </w:lvl>
    <w:lvl w:ilvl="2" w:tplc="37C2948A">
      <w:start w:val="1"/>
      <w:numFmt w:val="lowerRoman"/>
      <w:lvlText w:val="%3."/>
      <w:lvlJc w:val="right"/>
      <w:pPr>
        <w:ind w:left="2160" w:hanging="180"/>
      </w:pPr>
    </w:lvl>
    <w:lvl w:ilvl="3" w:tplc="03924698">
      <w:start w:val="1"/>
      <w:numFmt w:val="decimal"/>
      <w:lvlText w:val="%4."/>
      <w:lvlJc w:val="left"/>
      <w:pPr>
        <w:ind w:left="2880" w:hanging="360"/>
      </w:pPr>
    </w:lvl>
    <w:lvl w:ilvl="4" w:tplc="845E74BA">
      <w:start w:val="1"/>
      <w:numFmt w:val="lowerLetter"/>
      <w:lvlText w:val="%5."/>
      <w:lvlJc w:val="left"/>
      <w:pPr>
        <w:ind w:left="3600" w:hanging="360"/>
      </w:pPr>
    </w:lvl>
    <w:lvl w:ilvl="5" w:tplc="682E03E2">
      <w:start w:val="1"/>
      <w:numFmt w:val="lowerRoman"/>
      <w:lvlText w:val="%6."/>
      <w:lvlJc w:val="right"/>
      <w:pPr>
        <w:ind w:left="4320" w:hanging="180"/>
      </w:pPr>
    </w:lvl>
    <w:lvl w:ilvl="6" w:tplc="53009322">
      <w:start w:val="1"/>
      <w:numFmt w:val="decimal"/>
      <w:lvlText w:val="%7."/>
      <w:lvlJc w:val="left"/>
      <w:pPr>
        <w:ind w:left="5040" w:hanging="360"/>
      </w:pPr>
    </w:lvl>
    <w:lvl w:ilvl="7" w:tplc="22F0DE10">
      <w:start w:val="1"/>
      <w:numFmt w:val="lowerLetter"/>
      <w:lvlText w:val="%8."/>
      <w:lvlJc w:val="left"/>
      <w:pPr>
        <w:ind w:left="5760" w:hanging="360"/>
      </w:pPr>
    </w:lvl>
    <w:lvl w:ilvl="8" w:tplc="9D02C04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857C1A"/>
    <w:multiLevelType w:val="hybridMultilevel"/>
    <w:tmpl w:val="FFFFFFFF"/>
    <w:lvl w:ilvl="0" w:tplc="7BC24352">
      <w:start w:val="1"/>
      <w:numFmt w:val="decimal"/>
      <w:lvlText w:val="%1."/>
      <w:lvlJc w:val="left"/>
      <w:pPr>
        <w:ind w:left="720" w:hanging="360"/>
      </w:pPr>
    </w:lvl>
    <w:lvl w:ilvl="1" w:tplc="1A20C640">
      <w:start w:val="1"/>
      <w:numFmt w:val="lowerLetter"/>
      <w:lvlText w:val="%2."/>
      <w:lvlJc w:val="left"/>
      <w:pPr>
        <w:ind w:left="1440" w:hanging="360"/>
      </w:pPr>
    </w:lvl>
    <w:lvl w:ilvl="2" w:tplc="0570F6BC">
      <w:start w:val="1"/>
      <w:numFmt w:val="lowerRoman"/>
      <w:lvlText w:val="%3."/>
      <w:lvlJc w:val="right"/>
      <w:pPr>
        <w:ind w:left="2160" w:hanging="180"/>
      </w:pPr>
    </w:lvl>
    <w:lvl w:ilvl="3" w:tplc="0CF8F9D8">
      <w:start w:val="1"/>
      <w:numFmt w:val="decimal"/>
      <w:lvlText w:val="%4."/>
      <w:lvlJc w:val="left"/>
      <w:pPr>
        <w:ind w:left="2880" w:hanging="360"/>
      </w:pPr>
    </w:lvl>
    <w:lvl w:ilvl="4" w:tplc="79A87F70">
      <w:start w:val="1"/>
      <w:numFmt w:val="lowerLetter"/>
      <w:lvlText w:val="%5."/>
      <w:lvlJc w:val="left"/>
      <w:pPr>
        <w:ind w:left="3600" w:hanging="360"/>
      </w:pPr>
    </w:lvl>
    <w:lvl w:ilvl="5" w:tplc="5B3C8332">
      <w:start w:val="1"/>
      <w:numFmt w:val="lowerRoman"/>
      <w:lvlText w:val="%6."/>
      <w:lvlJc w:val="right"/>
      <w:pPr>
        <w:ind w:left="4320" w:hanging="180"/>
      </w:pPr>
    </w:lvl>
    <w:lvl w:ilvl="6" w:tplc="754C3F38">
      <w:start w:val="1"/>
      <w:numFmt w:val="decimal"/>
      <w:lvlText w:val="%7."/>
      <w:lvlJc w:val="left"/>
      <w:pPr>
        <w:ind w:left="5040" w:hanging="360"/>
      </w:pPr>
    </w:lvl>
    <w:lvl w:ilvl="7" w:tplc="955C6D24">
      <w:start w:val="1"/>
      <w:numFmt w:val="lowerLetter"/>
      <w:lvlText w:val="%8."/>
      <w:lvlJc w:val="left"/>
      <w:pPr>
        <w:ind w:left="5760" w:hanging="360"/>
      </w:pPr>
    </w:lvl>
    <w:lvl w:ilvl="8" w:tplc="6D26BA1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1387AFE"/>
    <w:rsid w:val="000106CD"/>
    <w:rsid w:val="00020269"/>
    <w:rsid w:val="00020F13"/>
    <w:rsid w:val="00082F80"/>
    <w:rsid w:val="000D2E14"/>
    <w:rsid w:val="000E27D4"/>
    <w:rsid w:val="000E7E2C"/>
    <w:rsid w:val="00110FB2"/>
    <w:rsid w:val="001264E4"/>
    <w:rsid w:val="00165892"/>
    <w:rsid w:val="001A4213"/>
    <w:rsid w:val="001A56E9"/>
    <w:rsid w:val="001E1A27"/>
    <w:rsid w:val="00214FFA"/>
    <w:rsid w:val="00225948"/>
    <w:rsid w:val="002332A5"/>
    <w:rsid w:val="00237F96"/>
    <w:rsid w:val="0024350F"/>
    <w:rsid w:val="002623A8"/>
    <w:rsid w:val="002B46E8"/>
    <w:rsid w:val="002D3789"/>
    <w:rsid w:val="0031146E"/>
    <w:rsid w:val="0033444E"/>
    <w:rsid w:val="003367F3"/>
    <w:rsid w:val="00377B8E"/>
    <w:rsid w:val="00381036"/>
    <w:rsid w:val="003B7864"/>
    <w:rsid w:val="003C6230"/>
    <w:rsid w:val="003F273B"/>
    <w:rsid w:val="003F7458"/>
    <w:rsid w:val="00421AA1"/>
    <w:rsid w:val="004449AB"/>
    <w:rsid w:val="004464DF"/>
    <w:rsid w:val="00446E75"/>
    <w:rsid w:val="00451D62"/>
    <w:rsid w:val="004975E8"/>
    <w:rsid w:val="00497FDC"/>
    <w:rsid w:val="004B57AC"/>
    <w:rsid w:val="004C2D64"/>
    <w:rsid w:val="004D78B1"/>
    <w:rsid w:val="005312B3"/>
    <w:rsid w:val="00534100"/>
    <w:rsid w:val="00556F27"/>
    <w:rsid w:val="0057373D"/>
    <w:rsid w:val="005B0C0D"/>
    <w:rsid w:val="005B6EA0"/>
    <w:rsid w:val="005F25A5"/>
    <w:rsid w:val="00607A95"/>
    <w:rsid w:val="00641F19"/>
    <w:rsid w:val="00690BC5"/>
    <w:rsid w:val="006D2DF8"/>
    <w:rsid w:val="006E106A"/>
    <w:rsid w:val="006F197E"/>
    <w:rsid w:val="006F1A87"/>
    <w:rsid w:val="007350C7"/>
    <w:rsid w:val="00750565"/>
    <w:rsid w:val="00760A51"/>
    <w:rsid w:val="00773D76"/>
    <w:rsid w:val="00787980"/>
    <w:rsid w:val="0079589A"/>
    <w:rsid w:val="007C02B4"/>
    <w:rsid w:val="007C70A6"/>
    <w:rsid w:val="00835FE3"/>
    <w:rsid w:val="00860E9E"/>
    <w:rsid w:val="00867CF4"/>
    <w:rsid w:val="00873248"/>
    <w:rsid w:val="00882463"/>
    <w:rsid w:val="00882E93"/>
    <w:rsid w:val="008A5500"/>
    <w:rsid w:val="008B45D3"/>
    <w:rsid w:val="009179A9"/>
    <w:rsid w:val="00925703"/>
    <w:rsid w:val="00952985"/>
    <w:rsid w:val="00952BD1"/>
    <w:rsid w:val="00964DEB"/>
    <w:rsid w:val="00967046"/>
    <w:rsid w:val="009718F3"/>
    <w:rsid w:val="009765C5"/>
    <w:rsid w:val="009832A7"/>
    <w:rsid w:val="009A6ED8"/>
    <w:rsid w:val="009C414B"/>
    <w:rsid w:val="009E3456"/>
    <w:rsid w:val="00A3108F"/>
    <w:rsid w:val="00A5182C"/>
    <w:rsid w:val="00A62E94"/>
    <w:rsid w:val="00A71729"/>
    <w:rsid w:val="00A71A86"/>
    <w:rsid w:val="00A84205"/>
    <w:rsid w:val="00A912D0"/>
    <w:rsid w:val="00A962F0"/>
    <w:rsid w:val="00AB6A82"/>
    <w:rsid w:val="00AF7A41"/>
    <w:rsid w:val="00B03458"/>
    <w:rsid w:val="00B0634E"/>
    <w:rsid w:val="00B45D62"/>
    <w:rsid w:val="00B46F7E"/>
    <w:rsid w:val="00B5405B"/>
    <w:rsid w:val="00B56DEC"/>
    <w:rsid w:val="00B64C82"/>
    <w:rsid w:val="00B86A2F"/>
    <w:rsid w:val="00BB411C"/>
    <w:rsid w:val="00BC4C38"/>
    <w:rsid w:val="00BD23CA"/>
    <w:rsid w:val="00BD534B"/>
    <w:rsid w:val="00BF5A49"/>
    <w:rsid w:val="00BF668F"/>
    <w:rsid w:val="00C62C67"/>
    <w:rsid w:val="00C92A4E"/>
    <w:rsid w:val="00C967AC"/>
    <w:rsid w:val="00CA1553"/>
    <w:rsid w:val="00CC473D"/>
    <w:rsid w:val="00CC6129"/>
    <w:rsid w:val="00CD62C4"/>
    <w:rsid w:val="00D00D6E"/>
    <w:rsid w:val="00D14789"/>
    <w:rsid w:val="00D17E60"/>
    <w:rsid w:val="00D63B42"/>
    <w:rsid w:val="00D66F45"/>
    <w:rsid w:val="00D86E91"/>
    <w:rsid w:val="00DB0894"/>
    <w:rsid w:val="00DB7849"/>
    <w:rsid w:val="00DC1B97"/>
    <w:rsid w:val="00DC36DB"/>
    <w:rsid w:val="00DD0F0C"/>
    <w:rsid w:val="00DD6831"/>
    <w:rsid w:val="00E445EC"/>
    <w:rsid w:val="00E97E8F"/>
    <w:rsid w:val="00EA51FF"/>
    <w:rsid w:val="00EB2A36"/>
    <w:rsid w:val="00EB4561"/>
    <w:rsid w:val="00EB7C50"/>
    <w:rsid w:val="00EC3C7B"/>
    <w:rsid w:val="00EC7722"/>
    <w:rsid w:val="00F0F53D"/>
    <w:rsid w:val="00F135EF"/>
    <w:rsid w:val="00F26BA8"/>
    <w:rsid w:val="00FA3F3B"/>
    <w:rsid w:val="00FB4E3D"/>
    <w:rsid w:val="00FB760D"/>
    <w:rsid w:val="00FE4256"/>
    <w:rsid w:val="00FF0860"/>
    <w:rsid w:val="012D71C2"/>
    <w:rsid w:val="01C4D561"/>
    <w:rsid w:val="01D2BD5B"/>
    <w:rsid w:val="01E9DC3E"/>
    <w:rsid w:val="0210A8F7"/>
    <w:rsid w:val="021D1C1E"/>
    <w:rsid w:val="041ABB78"/>
    <w:rsid w:val="046A709D"/>
    <w:rsid w:val="04A25CC2"/>
    <w:rsid w:val="058C43E4"/>
    <w:rsid w:val="05AC0487"/>
    <w:rsid w:val="05BA8726"/>
    <w:rsid w:val="05C964F4"/>
    <w:rsid w:val="06D6A507"/>
    <w:rsid w:val="06E81CA4"/>
    <w:rsid w:val="07233962"/>
    <w:rsid w:val="0776D914"/>
    <w:rsid w:val="078910A9"/>
    <w:rsid w:val="087115FC"/>
    <w:rsid w:val="087FB8A5"/>
    <w:rsid w:val="0910FB96"/>
    <w:rsid w:val="09D2A1C2"/>
    <w:rsid w:val="0A30F8D7"/>
    <w:rsid w:val="0B2D0D5D"/>
    <w:rsid w:val="0B822FFD"/>
    <w:rsid w:val="0B848C1C"/>
    <w:rsid w:val="0BAC47D2"/>
    <w:rsid w:val="0C58F13B"/>
    <w:rsid w:val="0CB704F4"/>
    <w:rsid w:val="0E2EC6F8"/>
    <w:rsid w:val="0E3011CC"/>
    <w:rsid w:val="0E82E198"/>
    <w:rsid w:val="0F53F54A"/>
    <w:rsid w:val="0FD4F4E0"/>
    <w:rsid w:val="0FED9789"/>
    <w:rsid w:val="10C4E4E2"/>
    <w:rsid w:val="115648F0"/>
    <w:rsid w:val="11A3564E"/>
    <w:rsid w:val="11A95585"/>
    <w:rsid w:val="11BD4079"/>
    <w:rsid w:val="11ED6FF0"/>
    <w:rsid w:val="12005B04"/>
    <w:rsid w:val="12608A1C"/>
    <w:rsid w:val="12614098"/>
    <w:rsid w:val="13AD47D7"/>
    <w:rsid w:val="14288E92"/>
    <w:rsid w:val="143B7AFA"/>
    <w:rsid w:val="1480D0F1"/>
    <w:rsid w:val="14811522"/>
    <w:rsid w:val="155A3053"/>
    <w:rsid w:val="15D85727"/>
    <w:rsid w:val="16020368"/>
    <w:rsid w:val="16E10359"/>
    <w:rsid w:val="16F6F851"/>
    <w:rsid w:val="18606669"/>
    <w:rsid w:val="189AED19"/>
    <w:rsid w:val="18E69B90"/>
    <w:rsid w:val="197B2EF0"/>
    <w:rsid w:val="1A5F1C4B"/>
    <w:rsid w:val="1AB70AE8"/>
    <w:rsid w:val="1AD5A645"/>
    <w:rsid w:val="1AD9AC59"/>
    <w:rsid w:val="1B357017"/>
    <w:rsid w:val="1B8E62E0"/>
    <w:rsid w:val="1B918BEE"/>
    <w:rsid w:val="1C17BB7D"/>
    <w:rsid w:val="1CD4F6E4"/>
    <w:rsid w:val="1CE31DFE"/>
    <w:rsid w:val="1D47E0F9"/>
    <w:rsid w:val="1DC64D6C"/>
    <w:rsid w:val="1E4ACDFC"/>
    <w:rsid w:val="1F8AFE53"/>
    <w:rsid w:val="1FBFEC7D"/>
    <w:rsid w:val="1FE9CA47"/>
    <w:rsid w:val="1FEFF324"/>
    <w:rsid w:val="20DC1BBF"/>
    <w:rsid w:val="21B9436A"/>
    <w:rsid w:val="21FDC054"/>
    <w:rsid w:val="22251B86"/>
    <w:rsid w:val="22612EE5"/>
    <w:rsid w:val="22644FB2"/>
    <w:rsid w:val="236DB24F"/>
    <w:rsid w:val="2394C148"/>
    <w:rsid w:val="23A04F46"/>
    <w:rsid w:val="23BE26B6"/>
    <w:rsid w:val="23C7D9A9"/>
    <w:rsid w:val="2418E6AF"/>
    <w:rsid w:val="24285320"/>
    <w:rsid w:val="2448329D"/>
    <w:rsid w:val="24933662"/>
    <w:rsid w:val="24A85B38"/>
    <w:rsid w:val="24C18860"/>
    <w:rsid w:val="250A1C86"/>
    <w:rsid w:val="2531206C"/>
    <w:rsid w:val="254C42BC"/>
    <w:rsid w:val="25DEB75D"/>
    <w:rsid w:val="266D344E"/>
    <w:rsid w:val="26CE7C1E"/>
    <w:rsid w:val="27C23DCF"/>
    <w:rsid w:val="2823CE3C"/>
    <w:rsid w:val="28645D1E"/>
    <w:rsid w:val="287FF55E"/>
    <w:rsid w:val="296DAF9B"/>
    <w:rsid w:val="2A2B83AE"/>
    <w:rsid w:val="2A7F7675"/>
    <w:rsid w:val="2AEB5132"/>
    <w:rsid w:val="2AF3FA3B"/>
    <w:rsid w:val="2B28A76A"/>
    <w:rsid w:val="2B3EE1F9"/>
    <w:rsid w:val="2B443ECE"/>
    <w:rsid w:val="2B940122"/>
    <w:rsid w:val="2BBDAAB2"/>
    <w:rsid w:val="2BC4D099"/>
    <w:rsid w:val="2C2D7733"/>
    <w:rsid w:val="2CBD6AAC"/>
    <w:rsid w:val="2CDC9AE8"/>
    <w:rsid w:val="2CDE95BE"/>
    <w:rsid w:val="2D12F481"/>
    <w:rsid w:val="2D747112"/>
    <w:rsid w:val="2EBA63FA"/>
    <w:rsid w:val="2EE90BEA"/>
    <w:rsid w:val="2F154AB6"/>
    <w:rsid w:val="2F67B976"/>
    <w:rsid w:val="2FB91593"/>
    <w:rsid w:val="2FDC0494"/>
    <w:rsid w:val="2FF55A81"/>
    <w:rsid w:val="302E94B6"/>
    <w:rsid w:val="30A538F8"/>
    <w:rsid w:val="30C7A82B"/>
    <w:rsid w:val="30D6D28C"/>
    <w:rsid w:val="311FEE5D"/>
    <w:rsid w:val="31387AFE"/>
    <w:rsid w:val="31608052"/>
    <w:rsid w:val="3170A77C"/>
    <w:rsid w:val="322A16FF"/>
    <w:rsid w:val="322B0F6E"/>
    <w:rsid w:val="328D1EC9"/>
    <w:rsid w:val="32D39582"/>
    <w:rsid w:val="32E2FAF9"/>
    <w:rsid w:val="33174215"/>
    <w:rsid w:val="33279C39"/>
    <w:rsid w:val="33593F50"/>
    <w:rsid w:val="33A8F57E"/>
    <w:rsid w:val="34C52146"/>
    <w:rsid w:val="34E8E83C"/>
    <w:rsid w:val="35551463"/>
    <w:rsid w:val="357E5207"/>
    <w:rsid w:val="35B4AF2B"/>
    <w:rsid w:val="361D6044"/>
    <w:rsid w:val="36699419"/>
    <w:rsid w:val="36C310CD"/>
    <w:rsid w:val="3721F967"/>
    <w:rsid w:val="3751A8D3"/>
    <w:rsid w:val="37B189BD"/>
    <w:rsid w:val="37EBEE40"/>
    <w:rsid w:val="382A146D"/>
    <w:rsid w:val="3838C704"/>
    <w:rsid w:val="38504303"/>
    <w:rsid w:val="3871A884"/>
    <w:rsid w:val="3896CD89"/>
    <w:rsid w:val="389B3DEF"/>
    <w:rsid w:val="38FD2987"/>
    <w:rsid w:val="39709FF8"/>
    <w:rsid w:val="3A6CFEF3"/>
    <w:rsid w:val="3B1C1831"/>
    <w:rsid w:val="3B5BAE69"/>
    <w:rsid w:val="3B61E5DF"/>
    <w:rsid w:val="3B81E885"/>
    <w:rsid w:val="3C42DF85"/>
    <w:rsid w:val="3CEE7AA2"/>
    <w:rsid w:val="3D05BD93"/>
    <w:rsid w:val="3D57F78C"/>
    <w:rsid w:val="3DE409D9"/>
    <w:rsid w:val="3EAF0406"/>
    <w:rsid w:val="3EBCD40E"/>
    <w:rsid w:val="3ECB59B0"/>
    <w:rsid w:val="3ECCF5BD"/>
    <w:rsid w:val="3EE44F0C"/>
    <w:rsid w:val="3F3C70E0"/>
    <w:rsid w:val="3F750779"/>
    <w:rsid w:val="3FE15213"/>
    <w:rsid w:val="4064C199"/>
    <w:rsid w:val="408CBD0C"/>
    <w:rsid w:val="410584AA"/>
    <w:rsid w:val="41BD8573"/>
    <w:rsid w:val="41C35C3B"/>
    <w:rsid w:val="42444F61"/>
    <w:rsid w:val="426FB2D1"/>
    <w:rsid w:val="4279C714"/>
    <w:rsid w:val="427F5F08"/>
    <w:rsid w:val="42A8DF2F"/>
    <w:rsid w:val="42E57101"/>
    <w:rsid w:val="434E16A5"/>
    <w:rsid w:val="43A8405D"/>
    <w:rsid w:val="43DE54BD"/>
    <w:rsid w:val="451FC339"/>
    <w:rsid w:val="45DBD8F9"/>
    <w:rsid w:val="4604C024"/>
    <w:rsid w:val="4647D75E"/>
    <w:rsid w:val="469F04F4"/>
    <w:rsid w:val="47264828"/>
    <w:rsid w:val="4767711D"/>
    <w:rsid w:val="477C14C8"/>
    <w:rsid w:val="486DCD98"/>
    <w:rsid w:val="487C7893"/>
    <w:rsid w:val="488CB26F"/>
    <w:rsid w:val="489EA61D"/>
    <w:rsid w:val="49135DAF"/>
    <w:rsid w:val="4927D81F"/>
    <w:rsid w:val="4939CAB5"/>
    <w:rsid w:val="49676CA5"/>
    <w:rsid w:val="496D86CD"/>
    <w:rsid w:val="4986E6CB"/>
    <w:rsid w:val="49880068"/>
    <w:rsid w:val="499F5027"/>
    <w:rsid w:val="4A2FFA3D"/>
    <w:rsid w:val="4B20BAB7"/>
    <w:rsid w:val="4B24AD4F"/>
    <w:rsid w:val="4B8C284A"/>
    <w:rsid w:val="4C693431"/>
    <w:rsid w:val="4C95FDE1"/>
    <w:rsid w:val="4C9F06EC"/>
    <w:rsid w:val="4CE6CD86"/>
    <w:rsid w:val="4D65B890"/>
    <w:rsid w:val="4D8438AA"/>
    <w:rsid w:val="4DD23096"/>
    <w:rsid w:val="4DED2CEC"/>
    <w:rsid w:val="4EADA978"/>
    <w:rsid w:val="4EF74045"/>
    <w:rsid w:val="4F33B331"/>
    <w:rsid w:val="4F48861D"/>
    <w:rsid w:val="4F7FD8E9"/>
    <w:rsid w:val="50028FAD"/>
    <w:rsid w:val="500B42D9"/>
    <w:rsid w:val="5038C4C8"/>
    <w:rsid w:val="507C3A08"/>
    <w:rsid w:val="521DC117"/>
    <w:rsid w:val="526CC84D"/>
    <w:rsid w:val="52B5654E"/>
    <w:rsid w:val="52D644B0"/>
    <w:rsid w:val="531FC243"/>
    <w:rsid w:val="5341B152"/>
    <w:rsid w:val="5380D8A5"/>
    <w:rsid w:val="53BFB896"/>
    <w:rsid w:val="53D3621D"/>
    <w:rsid w:val="53EE0A27"/>
    <w:rsid w:val="540EB92E"/>
    <w:rsid w:val="55001368"/>
    <w:rsid w:val="55338B2E"/>
    <w:rsid w:val="5596EA4D"/>
    <w:rsid w:val="562C8884"/>
    <w:rsid w:val="562DE9DE"/>
    <w:rsid w:val="567EE6DA"/>
    <w:rsid w:val="56B59EFA"/>
    <w:rsid w:val="5744757F"/>
    <w:rsid w:val="576CBA9A"/>
    <w:rsid w:val="581CBCD2"/>
    <w:rsid w:val="583F7A58"/>
    <w:rsid w:val="5846D2B2"/>
    <w:rsid w:val="588D810A"/>
    <w:rsid w:val="58FF834D"/>
    <w:rsid w:val="59488138"/>
    <w:rsid w:val="59624597"/>
    <w:rsid w:val="59B53420"/>
    <w:rsid w:val="59DF574D"/>
    <w:rsid w:val="59F7ED38"/>
    <w:rsid w:val="59FDD75C"/>
    <w:rsid w:val="5A25BEBE"/>
    <w:rsid w:val="5AABFCB4"/>
    <w:rsid w:val="5ABB3ECE"/>
    <w:rsid w:val="5AF175C4"/>
    <w:rsid w:val="5B146DBA"/>
    <w:rsid w:val="5B8E8A60"/>
    <w:rsid w:val="5BEBAA34"/>
    <w:rsid w:val="5CEDFF44"/>
    <w:rsid w:val="5D6040ED"/>
    <w:rsid w:val="5DF1B451"/>
    <w:rsid w:val="5E7B043C"/>
    <w:rsid w:val="5E8E4C4A"/>
    <w:rsid w:val="5EC42910"/>
    <w:rsid w:val="5EC9467A"/>
    <w:rsid w:val="5F067EDA"/>
    <w:rsid w:val="5F9F53A8"/>
    <w:rsid w:val="5FA88C1B"/>
    <w:rsid w:val="5FC92FB3"/>
    <w:rsid w:val="60BDC48F"/>
    <w:rsid w:val="61AC0955"/>
    <w:rsid w:val="61D17B0A"/>
    <w:rsid w:val="625BD0C2"/>
    <w:rsid w:val="626004A9"/>
    <w:rsid w:val="62A68239"/>
    <w:rsid w:val="637E2EED"/>
    <w:rsid w:val="63FBFC48"/>
    <w:rsid w:val="64EA3FEA"/>
    <w:rsid w:val="650C490C"/>
    <w:rsid w:val="653ADA97"/>
    <w:rsid w:val="65635697"/>
    <w:rsid w:val="65A14233"/>
    <w:rsid w:val="65A3C751"/>
    <w:rsid w:val="660B9B4F"/>
    <w:rsid w:val="662B1827"/>
    <w:rsid w:val="66C12A59"/>
    <w:rsid w:val="674DDB72"/>
    <w:rsid w:val="679F594A"/>
    <w:rsid w:val="67B42B89"/>
    <w:rsid w:val="68665C31"/>
    <w:rsid w:val="68900119"/>
    <w:rsid w:val="6929295F"/>
    <w:rsid w:val="69E774A5"/>
    <w:rsid w:val="6A647DD3"/>
    <w:rsid w:val="6B730DB9"/>
    <w:rsid w:val="6BCD94B6"/>
    <w:rsid w:val="6BDFE6EF"/>
    <w:rsid w:val="6C8F82BC"/>
    <w:rsid w:val="6CA26DD0"/>
    <w:rsid w:val="6D3DE501"/>
    <w:rsid w:val="6D856E0E"/>
    <w:rsid w:val="6E0B0090"/>
    <w:rsid w:val="6E27B11D"/>
    <w:rsid w:val="6E376039"/>
    <w:rsid w:val="6E5F005B"/>
    <w:rsid w:val="6E99F0BF"/>
    <w:rsid w:val="6ED40C6F"/>
    <w:rsid w:val="6F49E5B7"/>
    <w:rsid w:val="6F7D2A17"/>
    <w:rsid w:val="6F81205E"/>
    <w:rsid w:val="6FC69B5A"/>
    <w:rsid w:val="6FEA084B"/>
    <w:rsid w:val="701AA546"/>
    <w:rsid w:val="7104EFB9"/>
    <w:rsid w:val="71569B0B"/>
    <w:rsid w:val="71A3EDCE"/>
    <w:rsid w:val="721F47A7"/>
    <w:rsid w:val="723C2734"/>
    <w:rsid w:val="7247F22A"/>
    <w:rsid w:val="726FAF5A"/>
    <w:rsid w:val="72E9C1E3"/>
    <w:rsid w:val="7324963D"/>
    <w:rsid w:val="734634BA"/>
    <w:rsid w:val="738263C2"/>
    <w:rsid w:val="73C3D91A"/>
    <w:rsid w:val="73E17563"/>
    <w:rsid w:val="74327485"/>
    <w:rsid w:val="7442DE98"/>
    <w:rsid w:val="748C131C"/>
    <w:rsid w:val="75268138"/>
    <w:rsid w:val="7551F938"/>
    <w:rsid w:val="75B9F86D"/>
    <w:rsid w:val="75E55B04"/>
    <w:rsid w:val="763C808D"/>
    <w:rsid w:val="76C24F56"/>
    <w:rsid w:val="76F281DC"/>
    <w:rsid w:val="776152F9"/>
    <w:rsid w:val="77C92AFB"/>
    <w:rsid w:val="77EB2065"/>
    <w:rsid w:val="77F1CCDF"/>
    <w:rsid w:val="77FFAB59"/>
    <w:rsid w:val="78C3B08D"/>
    <w:rsid w:val="78CB4B37"/>
    <w:rsid w:val="794BE684"/>
    <w:rsid w:val="797DE652"/>
    <w:rsid w:val="7999EA81"/>
    <w:rsid w:val="7A44D97A"/>
    <w:rsid w:val="7AB3821F"/>
    <w:rsid w:val="7ACE8E0C"/>
    <w:rsid w:val="7B148795"/>
    <w:rsid w:val="7BD364E3"/>
    <w:rsid w:val="7C10B443"/>
    <w:rsid w:val="7CF5EA7A"/>
    <w:rsid w:val="7D4B581B"/>
    <w:rsid w:val="7D7FEBC9"/>
    <w:rsid w:val="7E0E6AD0"/>
    <w:rsid w:val="7E704A25"/>
    <w:rsid w:val="7E743F7F"/>
    <w:rsid w:val="7EA0DDFC"/>
    <w:rsid w:val="7F18F1EE"/>
    <w:rsid w:val="7F5F5F49"/>
    <w:rsid w:val="7F78EBAE"/>
    <w:rsid w:val="7F7AE48C"/>
    <w:rsid w:val="7F94501B"/>
    <w:rsid w:val="7FB78074"/>
    <w:rsid w:val="7FE9E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87AFE"/>
  <w15:chartTrackingRefBased/>
  <w15:docId w15:val="{CA7210C1-C401-45E0-AB6E-C061A60DF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F66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668F"/>
  </w:style>
  <w:style w:type="paragraph" w:styleId="Zpat">
    <w:name w:val="footer"/>
    <w:basedOn w:val="Normln"/>
    <w:link w:val="ZpatChar"/>
    <w:uiPriority w:val="99"/>
    <w:unhideWhenUsed/>
    <w:rsid w:val="00BF66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668F"/>
  </w:style>
  <w:style w:type="paragraph" w:styleId="Zkladntext3">
    <w:name w:val="Body Text 3"/>
    <w:basedOn w:val="Normln"/>
    <w:link w:val="Zkladntext3Char"/>
    <w:semiHidden/>
    <w:rsid w:val="00C967AC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Zkladntext3Char">
    <w:name w:val="Základní text 3 Char"/>
    <w:basedOn w:val="Standardnpsmoodstavce"/>
    <w:link w:val="Zkladntext3"/>
    <w:semiHidden/>
    <w:rsid w:val="00C967AC"/>
    <w:rPr>
      <w:rFonts w:ascii="Times New Roman" w:eastAsia="Calibri" w:hAnsi="Times New Roman" w:cs="Times New Roman"/>
      <w:sz w:val="24"/>
      <w:szCs w:val="24"/>
    </w:rPr>
  </w:style>
  <w:style w:type="character" w:styleId="Hypertextovodkaz">
    <w:name w:val="Hyperlink"/>
    <w:semiHidden/>
    <w:rsid w:val="00C967AC"/>
    <w:rPr>
      <w:rFonts w:cs="Times New Roman"/>
      <w:color w:val="0000FF"/>
      <w:u w:val="single"/>
    </w:rPr>
  </w:style>
  <w:style w:type="paragraph" w:customStyle="1" w:styleId="Zkladntext31">
    <w:name w:val="Základní text 31"/>
    <w:basedOn w:val="Normln"/>
    <w:rsid w:val="00C967A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dana@seteva.cz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81FB047E2F584E924ED8601CB5A550" ma:contentTypeVersion="18" ma:contentTypeDescription="Create a new document." ma:contentTypeScope="" ma:versionID="da8bea3619d956494a41d5afe70ea6d3">
  <xsd:schema xmlns:xsd="http://www.w3.org/2001/XMLSchema" xmlns:xs="http://www.w3.org/2001/XMLSchema" xmlns:p="http://schemas.microsoft.com/office/2006/metadata/properties" xmlns:ns3="faf6003c-e7a6-4ee0-8c3c-12db71497fde" xmlns:ns4="054f2265-6ec0-4a6b-8a61-fdda30f2ad93" targetNamespace="http://schemas.microsoft.com/office/2006/metadata/properties" ma:root="true" ma:fieldsID="49a162146c25e555ede289c3856cb47d" ns3:_="" ns4:_="">
    <xsd:import namespace="faf6003c-e7a6-4ee0-8c3c-12db71497fde"/>
    <xsd:import namespace="054f2265-6ec0-4a6b-8a61-fdda30f2ad9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igrationWizId" minOccurs="0"/>
                <xsd:element ref="ns4:MigrationWizIdPermissions" minOccurs="0"/>
                <xsd:element ref="ns4:MigrationWizIdPermissionLevels" minOccurs="0"/>
                <xsd:element ref="ns4:MigrationWizIdDocumentLibraryPermissions" minOccurs="0"/>
                <xsd:element ref="ns4:MigrationWizIdSecurityGroups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6003c-e7a6-4ee0-8c3c-12db71497f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f2265-6ec0-4a6b-8a61-fdda30f2ad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igrationWizId" ma:index="13" nillable="true" ma:displayName="MigrationWizId" ma:internalName="MigrationWizId">
      <xsd:simpleType>
        <xsd:restriction base="dms:Text"/>
      </xsd:simpleType>
    </xsd:element>
    <xsd:element name="MigrationWizIdPermissions" ma:index="14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5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6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7" nillable="true" ma:displayName="MigrationWizIdSecurityGroups" ma:internalName="MigrationWizIdSecurityGroups">
      <xsd:simpleType>
        <xsd:restriction base="dms:Text"/>
      </xsd:simpleType>
    </xsd:element>
    <xsd:element name="MediaServiceAutoTags" ma:index="18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Levels xmlns="054f2265-6ec0-4a6b-8a61-fdda30f2ad93" xsi:nil="true"/>
    <MigrationWizIdDocumentLibraryPermissions xmlns="054f2265-6ec0-4a6b-8a61-fdda30f2ad93" xsi:nil="true"/>
    <MigrationWizIdPermissions xmlns="054f2265-6ec0-4a6b-8a61-fdda30f2ad93" xsi:nil="true"/>
    <MigrationWizIdSecurityGroups xmlns="054f2265-6ec0-4a6b-8a61-fdda30f2ad93" xsi:nil="true"/>
    <MigrationWizId xmlns="054f2265-6ec0-4a6b-8a61-fdda30f2ad9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CDE90C-572E-424A-B38D-1278896C1F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f6003c-e7a6-4ee0-8c3c-12db71497fde"/>
    <ds:schemaRef ds:uri="054f2265-6ec0-4a6b-8a61-fdda30f2a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6644FF-5F2C-4C51-930F-B9FCE3C313FA}">
  <ds:schemaRefs>
    <ds:schemaRef ds:uri="http://schemas.microsoft.com/office/2006/metadata/properties"/>
    <ds:schemaRef ds:uri="http://schemas.microsoft.com/office/infopath/2007/PartnerControls"/>
    <ds:schemaRef ds:uri="054f2265-6ec0-4a6b-8a61-fdda30f2ad93"/>
  </ds:schemaRefs>
</ds:datastoreItem>
</file>

<file path=customXml/itemProps3.xml><?xml version="1.0" encoding="utf-8"?>
<ds:datastoreItem xmlns:ds="http://schemas.openxmlformats.org/officeDocument/2006/customXml" ds:itemID="{ADAE11AE-D693-470E-B64F-6BFF293F4F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1098</Words>
  <Characters>6485</Characters>
  <Application>Microsoft Office Word</Application>
  <DocSecurity>0</DocSecurity>
  <Lines>54</Lines>
  <Paragraphs>15</Paragraphs>
  <ScaleCrop>false</ScaleCrop>
  <Company/>
  <LinksUpToDate>false</LinksUpToDate>
  <CharactersWithSpaces>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Poslušná</dc:creator>
  <cp:keywords/>
  <dc:description/>
  <cp:lastModifiedBy>Bára</cp:lastModifiedBy>
  <cp:revision>4</cp:revision>
  <dcterms:created xsi:type="dcterms:W3CDTF">2020-03-09T19:32:00Z</dcterms:created>
  <dcterms:modified xsi:type="dcterms:W3CDTF">2020-03-10T06:35:00Z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0x010100F681FB047E2F584E924ED8601CB5A550</vt:lpwstr>
  </property>
</Properties>
</file>